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5C609" w14:textId="7CE4EB3C" w:rsidR="0087243E" w:rsidRPr="005A09BB" w:rsidRDefault="0087243E" w:rsidP="0087243E">
      <w:pPr>
        <w:pStyle w:val="NoSpacing"/>
        <w:rPr>
          <w:rFonts w:ascii="Arial" w:hAnsi="Arial" w:cs="Arial"/>
        </w:rPr>
      </w:pPr>
      <w:r w:rsidRPr="005A09BB">
        <w:rPr>
          <w:rFonts w:ascii="Arial" w:hAnsi="Arial" w:cs="Arial"/>
        </w:rPr>
        <w:t>The Hon. Rand Paul</w:t>
      </w:r>
      <w:r w:rsidRPr="005A09BB">
        <w:rPr>
          <w:rFonts w:ascii="Arial" w:hAnsi="Arial" w:cs="Arial"/>
        </w:rPr>
        <w:tab/>
      </w:r>
      <w:r w:rsidRPr="005A09BB">
        <w:rPr>
          <w:rFonts w:ascii="Arial" w:hAnsi="Arial" w:cs="Arial"/>
        </w:rPr>
        <w:tab/>
      </w:r>
      <w:r w:rsidRPr="005A09BB">
        <w:rPr>
          <w:rFonts w:ascii="Arial" w:hAnsi="Arial" w:cs="Arial"/>
        </w:rPr>
        <w:tab/>
      </w:r>
      <w:r w:rsidRPr="005A09BB">
        <w:rPr>
          <w:rFonts w:ascii="Arial" w:hAnsi="Arial" w:cs="Arial"/>
        </w:rPr>
        <w:tab/>
      </w:r>
      <w:r w:rsidRPr="005A09BB">
        <w:rPr>
          <w:rFonts w:ascii="Arial" w:hAnsi="Arial" w:cs="Arial"/>
        </w:rPr>
        <w:tab/>
      </w:r>
      <w:r w:rsidR="00A3768C">
        <w:rPr>
          <w:rFonts w:ascii="Arial" w:hAnsi="Arial" w:cs="Arial"/>
        </w:rPr>
        <w:t xml:space="preserve">         </w:t>
      </w:r>
      <w:r w:rsidRPr="005A09BB">
        <w:rPr>
          <w:rFonts w:ascii="Arial" w:hAnsi="Arial" w:cs="Arial"/>
        </w:rPr>
        <w:t>The Hon. Gary Peters</w:t>
      </w:r>
    </w:p>
    <w:p w14:paraId="01986030" w14:textId="311F6715" w:rsidR="0087243E" w:rsidRDefault="0087243E" w:rsidP="0087243E">
      <w:pPr>
        <w:pStyle w:val="NoSpacing"/>
        <w:rPr>
          <w:rFonts w:ascii="Arial" w:hAnsi="Arial" w:cs="Arial"/>
        </w:rPr>
      </w:pPr>
      <w:r w:rsidRPr="005A09BB">
        <w:rPr>
          <w:rFonts w:ascii="Arial" w:hAnsi="Arial" w:cs="Arial"/>
        </w:rPr>
        <w:t>Chairman</w:t>
      </w:r>
      <w:r w:rsidRPr="005A09BB">
        <w:rPr>
          <w:rFonts w:ascii="Arial" w:hAnsi="Arial" w:cs="Arial"/>
        </w:rPr>
        <w:tab/>
      </w:r>
      <w:r w:rsidRPr="005A09BB">
        <w:rPr>
          <w:rFonts w:ascii="Arial" w:hAnsi="Arial" w:cs="Arial"/>
        </w:rPr>
        <w:tab/>
      </w:r>
      <w:r w:rsidRPr="005A09BB">
        <w:rPr>
          <w:rFonts w:ascii="Arial" w:hAnsi="Arial" w:cs="Arial"/>
        </w:rPr>
        <w:tab/>
      </w:r>
      <w:r w:rsidRPr="005A09BB">
        <w:rPr>
          <w:rFonts w:ascii="Arial" w:hAnsi="Arial" w:cs="Arial"/>
        </w:rPr>
        <w:tab/>
      </w:r>
      <w:r w:rsidRPr="005A09BB">
        <w:rPr>
          <w:rFonts w:ascii="Arial" w:hAnsi="Arial" w:cs="Arial"/>
        </w:rPr>
        <w:tab/>
      </w:r>
      <w:r w:rsidRPr="005A09BB">
        <w:rPr>
          <w:rFonts w:ascii="Arial" w:hAnsi="Arial" w:cs="Arial"/>
        </w:rPr>
        <w:tab/>
      </w:r>
      <w:r w:rsidR="00A3768C">
        <w:rPr>
          <w:rFonts w:ascii="Arial" w:hAnsi="Arial" w:cs="Arial"/>
        </w:rPr>
        <w:t xml:space="preserve">         </w:t>
      </w:r>
      <w:r w:rsidRPr="005A09BB">
        <w:rPr>
          <w:rFonts w:ascii="Arial" w:hAnsi="Arial" w:cs="Arial"/>
        </w:rPr>
        <w:t>Ranking Member</w:t>
      </w:r>
    </w:p>
    <w:p w14:paraId="4DB6FECA" w14:textId="4FFC2134" w:rsidR="00AC770C" w:rsidRDefault="00AC770C" w:rsidP="0087243E">
      <w:pPr>
        <w:pStyle w:val="NoSpacing"/>
        <w:rPr>
          <w:rFonts w:ascii="Arial" w:hAnsi="Arial" w:cs="Arial"/>
        </w:rPr>
      </w:pPr>
      <w:r>
        <w:rPr>
          <w:rFonts w:ascii="Arial" w:hAnsi="Arial" w:cs="Arial"/>
        </w:rPr>
        <w:t>Committee on Homeland Security and</w:t>
      </w:r>
      <w:r w:rsidR="00AA5909">
        <w:rPr>
          <w:rFonts w:ascii="Arial" w:hAnsi="Arial" w:cs="Arial"/>
        </w:rPr>
        <w:tab/>
      </w:r>
      <w:r w:rsidR="00AA5909">
        <w:rPr>
          <w:rFonts w:ascii="Arial" w:hAnsi="Arial" w:cs="Arial"/>
        </w:rPr>
        <w:tab/>
        <w:t xml:space="preserve">         Committee on Homeland Security and</w:t>
      </w:r>
    </w:p>
    <w:p w14:paraId="3E3736EB" w14:textId="3AB6F238" w:rsidR="00AC770C" w:rsidRDefault="00AC770C" w:rsidP="0087243E">
      <w:pPr>
        <w:pStyle w:val="NoSpacing"/>
        <w:rPr>
          <w:rFonts w:ascii="Arial" w:hAnsi="Arial" w:cs="Arial"/>
        </w:rPr>
      </w:pPr>
      <w:r>
        <w:rPr>
          <w:rFonts w:ascii="Arial" w:hAnsi="Arial" w:cs="Arial"/>
        </w:rPr>
        <w:tab/>
        <w:t>Governmental Affairs</w:t>
      </w:r>
      <w:r w:rsidR="00A3768C">
        <w:rPr>
          <w:rFonts w:ascii="Arial" w:hAnsi="Arial" w:cs="Arial"/>
        </w:rPr>
        <w:tab/>
      </w:r>
      <w:r w:rsidR="00A3768C">
        <w:rPr>
          <w:rFonts w:ascii="Arial" w:hAnsi="Arial" w:cs="Arial"/>
        </w:rPr>
        <w:tab/>
      </w:r>
      <w:r w:rsidR="00A3768C">
        <w:rPr>
          <w:rFonts w:ascii="Arial" w:hAnsi="Arial" w:cs="Arial"/>
        </w:rPr>
        <w:tab/>
      </w:r>
      <w:r w:rsidR="00A3768C">
        <w:rPr>
          <w:rFonts w:ascii="Arial" w:hAnsi="Arial" w:cs="Arial"/>
        </w:rPr>
        <w:tab/>
      </w:r>
      <w:r w:rsidR="00A3768C">
        <w:rPr>
          <w:rFonts w:ascii="Arial" w:hAnsi="Arial" w:cs="Arial"/>
        </w:rPr>
        <w:tab/>
      </w:r>
      <w:r w:rsidR="00C44EAD">
        <w:rPr>
          <w:rFonts w:ascii="Arial" w:hAnsi="Arial" w:cs="Arial"/>
        </w:rPr>
        <w:t xml:space="preserve">          Governmental Affairs</w:t>
      </w:r>
    </w:p>
    <w:p w14:paraId="52C313EF" w14:textId="68FD3B31" w:rsidR="00C44EAD" w:rsidRDefault="00C44EAD" w:rsidP="0087243E">
      <w:pPr>
        <w:pStyle w:val="NoSpacing"/>
        <w:rPr>
          <w:rFonts w:ascii="Arial" w:hAnsi="Arial" w:cs="Arial"/>
        </w:rPr>
      </w:pPr>
      <w:r>
        <w:rPr>
          <w:rFonts w:ascii="Arial" w:hAnsi="Arial" w:cs="Arial"/>
        </w:rPr>
        <w:t>United States Senate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United States Senate</w:t>
      </w:r>
    </w:p>
    <w:p w14:paraId="2A0EF3E6" w14:textId="240E4A53" w:rsidR="00C44EAD" w:rsidRPr="005A09BB" w:rsidRDefault="00C44EAD" w:rsidP="0087243E">
      <w:pPr>
        <w:pStyle w:val="NoSpacing"/>
        <w:rPr>
          <w:rFonts w:ascii="Arial" w:hAnsi="Arial" w:cs="Arial"/>
        </w:rPr>
      </w:pPr>
      <w:r>
        <w:rPr>
          <w:rFonts w:ascii="Arial" w:hAnsi="Arial" w:cs="Arial"/>
        </w:rPr>
        <w:t>Washington</w:t>
      </w:r>
      <w:r w:rsidR="008C6745">
        <w:rPr>
          <w:rFonts w:ascii="Arial" w:hAnsi="Arial" w:cs="Arial"/>
        </w:rPr>
        <w:t>, DC 20</w:t>
      </w:r>
      <w:r w:rsidR="00944E98">
        <w:rPr>
          <w:rFonts w:ascii="Arial" w:hAnsi="Arial" w:cs="Arial"/>
        </w:rPr>
        <w:t>510</w:t>
      </w:r>
      <w:r w:rsidR="00161B4A">
        <w:rPr>
          <w:rFonts w:ascii="Arial" w:hAnsi="Arial" w:cs="Arial"/>
        </w:rPr>
        <w:tab/>
      </w:r>
      <w:r w:rsidR="00161B4A">
        <w:rPr>
          <w:rFonts w:ascii="Arial" w:hAnsi="Arial" w:cs="Arial"/>
        </w:rPr>
        <w:tab/>
      </w:r>
      <w:r w:rsidR="00161B4A">
        <w:rPr>
          <w:rFonts w:ascii="Arial" w:hAnsi="Arial" w:cs="Arial"/>
        </w:rPr>
        <w:tab/>
      </w:r>
      <w:r w:rsidR="00161B4A">
        <w:rPr>
          <w:rFonts w:ascii="Arial" w:hAnsi="Arial" w:cs="Arial"/>
        </w:rPr>
        <w:tab/>
        <w:t xml:space="preserve">         Washington, DC  20510 </w:t>
      </w:r>
    </w:p>
    <w:p w14:paraId="6D001D29" w14:textId="77777777" w:rsidR="0087243E" w:rsidRPr="005A09BB" w:rsidRDefault="0087243E" w:rsidP="0087243E">
      <w:pPr>
        <w:pStyle w:val="NoSpacing"/>
        <w:rPr>
          <w:rFonts w:ascii="Arial" w:hAnsi="Arial" w:cs="Arial"/>
        </w:rPr>
      </w:pPr>
    </w:p>
    <w:p w14:paraId="1502F26B" w14:textId="77777777" w:rsidR="0087243E" w:rsidRPr="005A09BB" w:rsidRDefault="0087243E" w:rsidP="0087243E">
      <w:pPr>
        <w:pStyle w:val="NoSpacing"/>
        <w:rPr>
          <w:rFonts w:ascii="Arial" w:hAnsi="Arial" w:cs="Arial"/>
        </w:rPr>
      </w:pPr>
    </w:p>
    <w:p w14:paraId="71EB1BD2" w14:textId="1749D342" w:rsidR="0087243E" w:rsidRDefault="0087243E" w:rsidP="0087243E">
      <w:pPr>
        <w:pStyle w:val="NoSpacing"/>
        <w:rPr>
          <w:rFonts w:ascii="Arial" w:hAnsi="Arial" w:cs="Arial"/>
        </w:rPr>
      </w:pPr>
      <w:r w:rsidRPr="005A09BB">
        <w:rPr>
          <w:rFonts w:ascii="Arial" w:hAnsi="Arial" w:cs="Arial"/>
        </w:rPr>
        <w:t>Dear Mr. Chairman and Ranking Member Peters:</w:t>
      </w:r>
      <w:r w:rsidR="001F7602">
        <w:rPr>
          <w:rFonts w:ascii="Arial" w:hAnsi="Arial" w:cs="Arial"/>
        </w:rPr>
        <w:tab/>
      </w:r>
      <w:r w:rsidR="001F7602">
        <w:rPr>
          <w:rFonts w:ascii="Arial" w:hAnsi="Arial" w:cs="Arial"/>
        </w:rPr>
        <w:tab/>
      </w:r>
      <w:r w:rsidR="001F7602">
        <w:rPr>
          <w:rFonts w:ascii="Arial" w:hAnsi="Arial" w:cs="Arial"/>
        </w:rPr>
        <w:tab/>
      </w:r>
      <w:r w:rsidR="001F7602">
        <w:rPr>
          <w:rFonts w:ascii="Arial" w:hAnsi="Arial" w:cs="Arial"/>
        </w:rPr>
        <w:tab/>
      </w:r>
      <w:r w:rsidR="00DD558B">
        <w:rPr>
          <w:rFonts w:ascii="Arial" w:hAnsi="Arial" w:cs="Arial"/>
        </w:rPr>
        <w:t>September</w:t>
      </w:r>
      <w:r w:rsidR="001F7602">
        <w:rPr>
          <w:rFonts w:ascii="Arial" w:hAnsi="Arial" w:cs="Arial"/>
        </w:rPr>
        <w:t xml:space="preserve"> X, 2026</w:t>
      </w:r>
    </w:p>
    <w:p w14:paraId="649BE658" w14:textId="77777777" w:rsidR="00640530" w:rsidRDefault="00640530" w:rsidP="0087243E">
      <w:pPr>
        <w:pStyle w:val="NoSpacing"/>
        <w:rPr>
          <w:rFonts w:ascii="Arial" w:hAnsi="Arial" w:cs="Arial"/>
        </w:rPr>
      </w:pPr>
    </w:p>
    <w:p w14:paraId="7FC2ABBB" w14:textId="64DA4832" w:rsidR="00640530" w:rsidRDefault="00640530" w:rsidP="00640530">
      <w:pPr>
        <w:pStyle w:val="NoSpacing"/>
        <w:rPr>
          <w:rFonts w:ascii="Arial" w:hAnsi="Arial" w:cs="Arial"/>
        </w:rPr>
      </w:pPr>
      <w:r w:rsidRPr="005A09BB">
        <w:rPr>
          <w:rFonts w:ascii="Arial" w:hAnsi="Arial" w:cs="Arial"/>
        </w:rPr>
        <w:t xml:space="preserve">The </w:t>
      </w:r>
      <w:r>
        <w:rPr>
          <w:rFonts w:ascii="Arial" w:hAnsi="Arial" w:cs="Arial"/>
        </w:rPr>
        <w:t xml:space="preserve">National Newspaper Association and Printing United Alliance </w:t>
      </w:r>
      <w:r w:rsidRPr="005A09BB">
        <w:rPr>
          <w:rFonts w:ascii="Arial" w:hAnsi="Arial" w:cs="Arial"/>
        </w:rPr>
        <w:t xml:space="preserve">appreciated the </w:t>
      </w:r>
      <w:r>
        <w:rPr>
          <w:rFonts w:ascii="Arial" w:hAnsi="Arial" w:cs="Arial"/>
        </w:rPr>
        <w:t xml:space="preserve">recent postal </w:t>
      </w:r>
      <w:r w:rsidRPr="005A09BB">
        <w:rPr>
          <w:rFonts w:ascii="Arial" w:hAnsi="Arial" w:cs="Arial"/>
        </w:rPr>
        <w:t>hearing held by the Homeland Security and Governmental Affairs Committee</w:t>
      </w:r>
      <w:r>
        <w:rPr>
          <w:rFonts w:ascii="Arial" w:hAnsi="Arial" w:cs="Arial"/>
        </w:rPr>
        <w:t>, and the bipartisan concern displayed</w:t>
      </w:r>
      <w:r w:rsidRPr="005A09BB">
        <w:rPr>
          <w:rFonts w:ascii="Arial" w:hAnsi="Arial" w:cs="Arial"/>
        </w:rPr>
        <w:t xml:space="preserve">.  </w:t>
      </w:r>
      <w:r>
        <w:rPr>
          <w:rFonts w:ascii="Arial" w:hAnsi="Arial" w:cs="Arial"/>
        </w:rPr>
        <w:t xml:space="preserve">We write because, </w:t>
      </w:r>
      <w:r w:rsidRPr="005A09BB">
        <w:rPr>
          <w:rFonts w:ascii="Arial" w:hAnsi="Arial" w:cs="Arial"/>
        </w:rPr>
        <w:t xml:space="preserve">with respect, it is vitally important that you have the perspective of </w:t>
      </w:r>
      <w:r>
        <w:rPr>
          <w:rFonts w:ascii="Arial" w:hAnsi="Arial" w:cs="Arial"/>
        </w:rPr>
        <w:t>organizations that were fundamental to the creation of the USPS and its historic mission</w:t>
      </w:r>
      <w:r w:rsidRPr="005A09BB">
        <w:rPr>
          <w:rFonts w:ascii="Arial" w:hAnsi="Arial" w:cs="Arial"/>
        </w:rPr>
        <w:t xml:space="preserve"> and </w:t>
      </w:r>
      <w:r>
        <w:rPr>
          <w:rFonts w:ascii="Arial" w:hAnsi="Arial" w:cs="Arial"/>
        </w:rPr>
        <w:t>are dependent on it and subject to its monopoly.</w:t>
      </w:r>
      <w:r w:rsidRPr="005A09BB">
        <w:rPr>
          <w:rFonts w:ascii="Arial" w:hAnsi="Arial" w:cs="Arial"/>
        </w:rPr>
        <w:t xml:space="preserve"> Our concerns are rooted in USPS affordability, accountability</w:t>
      </w:r>
      <w:r>
        <w:rPr>
          <w:rFonts w:ascii="Arial" w:hAnsi="Arial" w:cs="Arial"/>
        </w:rPr>
        <w:t xml:space="preserve"> and transparency</w:t>
      </w:r>
      <w:r w:rsidRPr="005A09BB">
        <w:rPr>
          <w:rFonts w:ascii="Arial" w:hAnsi="Arial" w:cs="Arial"/>
        </w:rPr>
        <w:t xml:space="preserve">, service and, perhaps most importantly, continuing </w:t>
      </w:r>
      <w:r>
        <w:rPr>
          <w:rFonts w:ascii="Arial" w:hAnsi="Arial" w:cs="Arial"/>
        </w:rPr>
        <w:t xml:space="preserve">its essential public service mission </w:t>
      </w:r>
      <w:r w:rsidRPr="005A09BB">
        <w:rPr>
          <w:rFonts w:ascii="Arial" w:hAnsi="Arial" w:cs="Arial"/>
        </w:rPr>
        <w:t xml:space="preserve">of delivering mail and packages to </w:t>
      </w:r>
      <w:r>
        <w:rPr>
          <w:rFonts w:ascii="Arial" w:hAnsi="Arial" w:cs="Arial"/>
        </w:rPr>
        <w:t>bind</w:t>
      </w:r>
      <w:r w:rsidRPr="005A09BB">
        <w:rPr>
          <w:rFonts w:ascii="Arial" w:hAnsi="Arial" w:cs="Arial"/>
        </w:rPr>
        <w:t xml:space="preserve"> this nation together.</w:t>
      </w:r>
      <w:r>
        <w:rPr>
          <w:rFonts w:ascii="Arial" w:hAnsi="Arial" w:cs="Arial"/>
        </w:rPr>
        <w:t xml:space="preserve"> </w:t>
      </w:r>
    </w:p>
    <w:p w14:paraId="0A441BE7" w14:textId="77777777" w:rsidR="00640530" w:rsidRDefault="00640530" w:rsidP="00640530">
      <w:pPr>
        <w:pStyle w:val="NoSpacing"/>
        <w:rPr>
          <w:rFonts w:ascii="Arial" w:hAnsi="Arial" w:cs="Arial"/>
        </w:rPr>
      </w:pPr>
    </w:p>
    <w:p w14:paraId="7DF131E7" w14:textId="533979D3" w:rsidR="00640530" w:rsidRPr="005A09BB" w:rsidRDefault="00640530" w:rsidP="00640530">
      <w:pPr>
        <w:pStyle w:val="NoSpacing"/>
        <w:rPr>
          <w:rFonts w:ascii="Arial" w:hAnsi="Arial" w:cs="Arial"/>
        </w:rPr>
      </w:pPr>
      <w:r>
        <w:rPr>
          <w:rFonts w:ascii="Arial" w:hAnsi="Arial" w:cs="Arial"/>
        </w:rPr>
        <w:t xml:space="preserve">During the hearing, Chairman Paul identified five areas of inquiry as key to the examination of the USPS and its future.  We therefore </w:t>
      </w:r>
      <w:r w:rsidR="00C4626F">
        <w:rPr>
          <w:rFonts w:ascii="Arial" w:hAnsi="Arial" w:cs="Arial"/>
        </w:rPr>
        <w:t>begin by responding</w:t>
      </w:r>
      <w:r>
        <w:rPr>
          <w:rFonts w:ascii="Arial" w:hAnsi="Arial" w:cs="Arial"/>
        </w:rPr>
        <w:t xml:space="preserve"> to each as follows:</w:t>
      </w:r>
    </w:p>
    <w:p w14:paraId="03A540EF" w14:textId="77777777" w:rsidR="00640530" w:rsidRPr="005A09BB" w:rsidRDefault="00640530" w:rsidP="0087243E">
      <w:pPr>
        <w:pStyle w:val="NoSpacing"/>
        <w:rPr>
          <w:rFonts w:ascii="Arial" w:hAnsi="Arial" w:cs="Arial"/>
        </w:rPr>
      </w:pPr>
    </w:p>
    <w:p w14:paraId="31BAF866" w14:textId="77777777" w:rsidR="002773FA" w:rsidRPr="005A09BB" w:rsidRDefault="002773FA" w:rsidP="0087243E">
      <w:pPr>
        <w:pStyle w:val="NoSpacing"/>
        <w:rPr>
          <w:rFonts w:ascii="Arial" w:hAnsi="Arial" w:cs="Arial"/>
        </w:rPr>
      </w:pPr>
    </w:p>
    <w:p w14:paraId="2ADBFE55" w14:textId="670CA0F0" w:rsidR="00640530" w:rsidRPr="00640530" w:rsidRDefault="00640530" w:rsidP="00640530">
      <w:pPr>
        <w:pStyle w:val="ListParagraph"/>
        <w:numPr>
          <w:ilvl w:val="0"/>
          <w:numId w:val="3"/>
        </w:numPr>
        <w:rPr>
          <w:b/>
          <w:bCs/>
        </w:rPr>
      </w:pPr>
      <w:r w:rsidRPr="00640530">
        <w:rPr>
          <w:b/>
          <w:bCs/>
        </w:rPr>
        <w:t>A real plan to bring labor costs under control.</w:t>
      </w:r>
    </w:p>
    <w:p w14:paraId="7D96259E" w14:textId="4B4C0705" w:rsidR="00640530" w:rsidRDefault="00640530" w:rsidP="00640530">
      <w:pPr>
        <w:pStyle w:val="NoSpacing"/>
        <w:ind w:left="720"/>
        <w:rPr>
          <w:rFonts w:ascii="Arial" w:hAnsi="Arial" w:cs="Arial"/>
        </w:rPr>
      </w:pPr>
      <w:r w:rsidRPr="005A09BB">
        <w:rPr>
          <w:rFonts w:ascii="Arial" w:hAnsi="Arial" w:cs="Arial"/>
        </w:rPr>
        <w:t xml:space="preserve">Fundamentally, we believe that the Postal Service does not have a revenue problem; it has a cost and productivity problem.  </w:t>
      </w:r>
      <w:r>
        <w:rPr>
          <w:rFonts w:ascii="Arial" w:hAnsi="Arial" w:cs="Arial"/>
        </w:rPr>
        <w:t>W</w:t>
      </w:r>
      <w:r w:rsidRPr="005A09BB">
        <w:rPr>
          <w:rFonts w:ascii="Arial" w:hAnsi="Arial" w:cs="Arial"/>
        </w:rPr>
        <w:t xml:space="preserve">orkload and volume are way down, but headcount reduction has not remotely matched </w:t>
      </w:r>
      <w:r>
        <w:rPr>
          <w:rFonts w:ascii="Arial" w:hAnsi="Arial" w:cs="Arial"/>
        </w:rPr>
        <w:t>those declines.</w:t>
      </w:r>
      <w:r w:rsidRPr="005A09BB">
        <w:rPr>
          <w:rStyle w:val="FootnoteReference"/>
          <w:rFonts w:ascii="Arial" w:hAnsi="Arial" w:cs="Arial"/>
        </w:rPr>
        <w:footnoteReference w:id="1"/>
      </w:r>
      <w:r w:rsidRPr="005A09BB">
        <w:rPr>
          <w:rFonts w:ascii="Arial" w:hAnsi="Arial" w:cs="Arial"/>
        </w:rPr>
        <w:t xml:space="preserve">  And that is after many billions of dollars have been spent on automation, new facilities,</w:t>
      </w:r>
      <w:r>
        <w:rPr>
          <w:rStyle w:val="FootnoteReference"/>
          <w:rFonts w:ascii="Arial" w:hAnsi="Arial" w:cs="Arial"/>
        </w:rPr>
        <w:footnoteReference w:id="2"/>
      </w:r>
      <w:r w:rsidRPr="005A09BB">
        <w:rPr>
          <w:rFonts w:ascii="Arial" w:hAnsi="Arial" w:cs="Arial"/>
        </w:rPr>
        <w:t xml:space="preserve"> digital integration and more.  That mismatch must be rectified, and </w:t>
      </w:r>
      <w:r>
        <w:rPr>
          <w:rFonts w:ascii="Arial" w:hAnsi="Arial" w:cs="Arial"/>
        </w:rPr>
        <w:t xml:space="preserve">other savings must be found. </w:t>
      </w:r>
      <w:r w:rsidRPr="00722869">
        <w:rPr>
          <w:rFonts w:ascii="Arial" w:hAnsi="Arial" w:cs="Arial"/>
          <w:b/>
          <w:bCs/>
        </w:rPr>
        <w:t xml:space="preserve"> A significant recent study shows that at just a 2% cost reduction per </w:t>
      </w:r>
      <w:r w:rsidR="00C4626F" w:rsidRPr="00722869">
        <w:rPr>
          <w:rFonts w:ascii="Arial" w:hAnsi="Arial" w:cs="Arial"/>
          <w:b/>
          <w:bCs/>
        </w:rPr>
        <w:t>year;</w:t>
      </w:r>
      <w:r w:rsidRPr="00722869">
        <w:rPr>
          <w:rFonts w:ascii="Arial" w:hAnsi="Arial" w:cs="Arial"/>
          <w:b/>
          <w:bCs/>
        </w:rPr>
        <w:t xml:space="preserve"> USPS would return to break even by 2030.</w:t>
      </w:r>
      <w:r w:rsidRPr="00722869">
        <w:rPr>
          <w:rStyle w:val="FootnoteReference"/>
          <w:rFonts w:ascii="Arial" w:hAnsi="Arial" w:cs="Arial"/>
          <w:b/>
          <w:bCs/>
        </w:rPr>
        <w:footnoteReference w:id="3"/>
      </w:r>
    </w:p>
    <w:p w14:paraId="042E189C" w14:textId="77777777" w:rsidR="00640530" w:rsidRDefault="00640530" w:rsidP="00640530">
      <w:pPr>
        <w:pStyle w:val="NoSpacing"/>
        <w:ind w:left="720"/>
        <w:rPr>
          <w:rFonts w:ascii="Arial" w:hAnsi="Arial" w:cs="Arial"/>
        </w:rPr>
      </w:pPr>
    </w:p>
    <w:p w14:paraId="7772D609" w14:textId="77777777" w:rsidR="00640530" w:rsidRPr="005A09BB" w:rsidRDefault="00640530" w:rsidP="00640530">
      <w:pPr>
        <w:pStyle w:val="NoSpacing"/>
        <w:ind w:left="720"/>
        <w:rPr>
          <w:rFonts w:ascii="Arial" w:hAnsi="Arial" w:cs="Arial"/>
        </w:rPr>
      </w:pPr>
      <w:r>
        <w:rPr>
          <w:rFonts w:ascii="Arial" w:hAnsi="Arial" w:cs="Arial"/>
        </w:rPr>
        <w:t>We are in extensive agreement with both of you that it is time for Congress to act, but not before the Postal Service:  produces a plan to reduce labor and other costs; commits to greater use of public-private partnerships at the lowest combined cost; and suspends, at least temporarily, non-emergency capital spending, halting the Delivering for America Plan (“DFA”), which has failed.  Careful consolidation of money-losing outlets balancing public and financial needs also makes great sense but would require a change in the law.  And finally, review of the Universal Service Obligation should be a last resort; USPS must focus on its core mission.</w:t>
      </w:r>
    </w:p>
    <w:p w14:paraId="77F7588A" w14:textId="77777777" w:rsidR="00640530" w:rsidRPr="00640530" w:rsidRDefault="00640530" w:rsidP="00640530">
      <w:pPr>
        <w:pStyle w:val="ListParagraph"/>
        <w:rPr>
          <w:b/>
          <w:bCs/>
        </w:rPr>
      </w:pPr>
    </w:p>
    <w:p w14:paraId="54B8D05B" w14:textId="43599BDD" w:rsidR="00640530" w:rsidRPr="00640530" w:rsidRDefault="00640530" w:rsidP="00640530">
      <w:pPr>
        <w:pStyle w:val="ListParagraph"/>
        <w:numPr>
          <w:ilvl w:val="0"/>
          <w:numId w:val="3"/>
        </w:numPr>
        <w:rPr>
          <w:b/>
          <w:bCs/>
        </w:rPr>
      </w:pPr>
      <w:r w:rsidRPr="00640530">
        <w:rPr>
          <w:b/>
          <w:bCs/>
        </w:rPr>
        <w:t>Proof that private partners will be used where they cost less.</w:t>
      </w:r>
    </w:p>
    <w:p w14:paraId="25F77FEE" w14:textId="09E0FD8B" w:rsidR="00DD558B" w:rsidRPr="00DD558B" w:rsidRDefault="00DD558B" w:rsidP="00DD558B">
      <w:pPr>
        <w:ind w:left="720"/>
        <w:rPr>
          <w:rFonts w:ascii="Arial" w:hAnsi="Arial" w:cs="Arial"/>
        </w:rPr>
      </w:pPr>
      <w:r>
        <w:rPr>
          <w:rFonts w:ascii="Arial" w:hAnsi="Arial" w:cs="Arial"/>
        </w:rPr>
        <w:t xml:space="preserve"> </w:t>
      </w:r>
      <w:r w:rsidR="00640530">
        <w:rPr>
          <w:rFonts w:ascii="Arial" w:hAnsi="Arial" w:cs="Arial"/>
        </w:rPr>
        <w:t>We believe that o</w:t>
      </w:r>
      <w:r w:rsidR="00640530" w:rsidRPr="005A09BB">
        <w:rPr>
          <w:rFonts w:ascii="Arial" w:hAnsi="Arial" w:cs="Arial"/>
        </w:rPr>
        <w:t>utsourcing of the Postal Service’s “middle mile” would save billions of dollars, with jobs reduced via attrition.</w:t>
      </w:r>
      <w:r w:rsidR="00640530">
        <w:rPr>
          <w:rFonts w:ascii="Arial" w:hAnsi="Arial" w:cs="Arial"/>
        </w:rPr>
        <w:t xml:space="preserve"> NNA publishers are prime examples of this </w:t>
      </w:r>
      <w:r w:rsidR="00640530">
        <w:rPr>
          <w:rFonts w:ascii="Arial" w:hAnsi="Arial" w:cs="Arial"/>
        </w:rPr>
        <w:lastRenderedPageBreak/>
        <w:t xml:space="preserve">arrangement.  Our in-county papers are presented to the USPS at the facilities closest to their destination, pre-sorted and in carrier route sequence.  Unfortunately, USPS does not measure our papers and </w:t>
      </w:r>
      <w:r w:rsidR="00D835A8">
        <w:rPr>
          <w:rFonts w:ascii="Arial" w:hAnsi="Arial" w:cs="Arial"/>
        </w:rPr>
        <w:t>fails to reflect this work in the rates our members are charged.</w:t>
      </w:r>
      <w:r>
        <w:rPr>
          <w:rFonts w:ascii="Arial" w:hAnsi="Arial" w:cs="Arial"/>
        </w:rPr>
        <w:t xml:space="preserve"> </w:t>
      </w:r>
      <w:r w:rsidRPr="00DD558B">
        <w:rPr>
          <w:rFonts w:ascii="Arial" w:hAnsi="Arial" w:cs="Arial"/>
        </w:rPr>
        <w:t>The Postal Service has not done a study of the actual cost of handling local newspapers since shortly after Congress passed the Postal Accountability and Enhancement Act. Its cost measurements are outdated and do not reflect the incredibly efficient mail that USPS handles for newspapers. Publishers sort their bundles by the direction of the carrier’s delivery route, drop them into the post office’s hands and provide such detailed delivery addressing that carriers have to do nothing but drop a copy in the mail recipient’s mailbox.</w:t>
      </w:r>
    </w:p>
    <w:p w14:paraId="440C55D7" w14:textId="63DEE494" w:rsidR="00640530" w:rsidRPr="005A09BB" w:rsidRDefault="00D835A8" w:rsidP="00640530">
      <w:pPr>
        <w:pStyle w:val="NoSpacing"/>
        <w:ind w:left="720"/>
        <w:rPr>
          <w:rFonts w:ascii="Arial" w:hAnsi="Arial" w:cs="Arial"/>
        </w:rPr>
      </w:pPr>
      <w:r>
        <w:rPr>
          <w:rFonts w:ascii="Arial" w:hAnsi="Arial" w:cs="Arial"/>
        </w:rPr>
        <w:t xml:space="preserve">  </w:t>
      </w:r>
      <w:r w:rsidR="00C4626F">
        <w:rPr>
          <w:rFonts w:ascii="Arial" w:hAnsi="Arial" w:cs="Arial"/>
        </w:rPr>
        <w:t>Work-sharing</w:t>
      </w:r>
      <w:r>
        <w:rPr>
          <w:rFonts w:ascii="Arial" w:hAnsi="Arial" w:cs="Arial"/>
        </w:rPr>
        <w:t xml:space="preserve"> provides opportunities to reduce costs, but the savings should be passed on to further incentivize its use and encourage more volume.  There are other advantages.</w:t>
      </w:r>
    </w:p>
    <w:p w14:paraId="2845E7A2" w14:textId="77777777" w:rsidR="00640530" w:rsidRDefault="00640530" w:rsidP="00640530">
      <w:pPr>
        <w:pStyle w:val="NoSpacing"/>
        <w:numPr>
          <w:ilvl w:val="1"/>
          <w:numId w:val="3"/>
        </w:numPr>
        <w:rPr>
          <w:rFonts w:ascii="Arial" w:hAnsi="Arial" w:cs="Arial"/>
        </w:rPr>
      </w:pPr>
      <w:r>
        <w:rPr>
          <w:rFonts w:ascii="Arial" w:hAnsi="Arial" w:cs="Arial"/>
        </w:rPr>
        <w:t xml:space="preserve">Combatting </w:t>
      </w:r>
      <w:r w:rsidRPr="008C5393">
        <w:rPr>
          <w:rFonts w:ascii="Arial" w:hAnsi="Arial" w:cs="Arial"/>
        </w:rPr>
        <w:t xml:space="preserve">fraud </w:t>
      </w:r>
      <w:r>
        <w:rPr>
          <w:rFonts w:ascii="Arial" w:hAnsi="Arial" w:cs="Arial"/>
        </w:rPr>
        <w:t>via working</w:t>
      </w:r>
      <w:r w:rsidRPr="008C5393">
        <w:rPr>
          <w:rFonts w:ascii="Arial" w:hAnsi="Arial" w:cs="Arial"/>
        </w:rPr>
        <w:t xml:space="preserve"> with the private sector could add billions in savings. </w:t>
      </w:r>
    </w:p>
    <w:p w14:paraId="1CD40A1F" w14:textId="77777777" w:rsidR="00640530" w:rsidRPr="008C5393" w:rsidRDefault="00640530" w:rsidP="00640530">
      <w:pPr>
        <w:pStyle w:val="NoSpacing"/>
        <w:numPr>
          <w:ilvl w:val="1"/>
          <w:numId w:val="3"/>
        </w:numPr>
        <w:rPr>
          <w:rFonts w:ascii="Arial" w:hAnsi="Arial" w:cs="Arial"/>
        </w:rPr>
      </w:pPr>
      <w:r>
        <w:rPr>
          <w:rFonts w:ascii="Arial" w:hAnsi="Arial" w:cs="Arial"/>
        </w:rPr>
        <w:t>Fully utilizing private sector technological capabilities instead of trying to stand those capabilities up in-house would also save substantially.</w:t>
      </w:r>
      <w:r w:rsidRPr="008C5393">
        <w:rPr>
          <w:rFonts w:ascii="Arial" w:hAnsi="Arial" w:cs="Arial"/>
        </w:rPr>
        <w:t xml:space="preserve"> </w:t>
      </w:r>
    </w:p>
    <w:p w14:paraId="2C9AA285" w14:textId="77777777" w:rsidR="00640530" w:rsidRPr="00640530" w:rsidRDefault="00640530" w:rsidP="00640530">
      <w:pPr>
        <w:pStyle w:val="ListParagraph"/>
        <w:rPr>
          <w:b/>
          <w:bCs/>
        </w:rPr>
      </w:pPr>
    </w:p>
    <w:p w14:paraId="511E05DB" w14:textId="1CA30CD1" w:rsidR="00640530" w:rsidRPr="00D835A8" w:rsidRDefault="00640530" w:rsidP="00D835A8">
      <w:pPr>
        <w:pStyle w:val="ListParagraph"/>
        <w:numPr>
          <w:ilvl w:val="0"/>
          <w:numId w:val="3"/>
        </w:numPr>
        <w:rPr>
          <w:b/>
          <w:bCs/>
        </w:rPr>
      </w:pPr>
      <w:r w:rsidRPr="00D835A8">
        <w:rPr>
          <w:b/>
          <w:bCs/>
        </w:rPr>
        <w:t>A commitment to stop capital spending that shows no return.</w:t>
      </w:r>
    </w:p>
    <w:p w14:paraId="22EAC263" w14:textId="7DF1B816" w:rsidR="00D835A8" w:rsidRDefault="00D835A8" w:rsidP="00D835A8">
      <w:pPr>
        <w:pStyle w:val="NoSpacing"/>
        <w:ind w:left="720"/>
        <w:rPr>
          <w:rFonts w:ascii="Arial" w:hAnsi="Arial" w:cs="Arial"/>
        </w:rPr>
      </w:pPr>
      <w:r>
        <w:rPr>
          <w:rFonts w:ascii="Arial" w:hAnsi="Arial" w:cs="Arial"/>
        </w:rPr>
        <w:t xml:space="preserve">The spending on capital improvements given the USPS’s dire financial condition has been unwise and </w:t>
      </w:r>
      <w:r w:rsidR="00C4626F">
        <w:rPr>
          <w:rFonts w:ascii="Arial" w:hAnsi="Arial" w:cs="Arial"/>
        </w:rPr>
        <w:t xml:space="preserve">has not </w:t>
      </w:r>
      <w:r>
        <w:rPr>
          <w:rFonts w:ascii="Arial" w:hAnsi="Arial" w:cs="Arial"/>
        </w:rPr>
        <w:t xml:space="preserve">demonstrated benefits to quality service. </w:t>
      </w:r>
      <w:r w:rsidR="00C4626F">
        <w:rPr>
          <w:rFonts w:ascii="Arial" w:hAnsi="Arial" w:cs="Arial"/>
        </w:rPr>
        <w:t xml:space="preserve">It has also driven volume-killing unaffordable increases at an unprecedented twice-a-year cadence. </w:t>
      </w:r>
      <w:r>
        <w:rPr>
          <w:rFonts w:ascii="Arial" w:hAnsi="Arial" w:cs="Arial"/>
        </w:rPr>
        <w:t>The USPS should suspend non-emergency capital expenditures for at least two years, rigorously execute the hiring freeze recently implemented by USPS and focus on dynamic routing.</w:t>
      </w:r>
    </w:p>
    <w:p w14:paraId="41595F1F" w14:textId="77777777" w:rsidR="00D835A8" w:rsidRPr="00D835A8" w:rsidRDefault="00D835A8" w:rsidP="00D835A8">
      <w:pPr>
        <w:pStyle w:val="ListParagraph"/>
        <w:rPr>
          <w:b/>
          <w:bCs/>
        </w:rPr>
      </w:pPr>
    </w:p>
    <w:p w14:paraId="07D37163" w14:textId="5623B5B4" w:rsidR="00640530" w:rsidRPr="00D835A8" w:rsidRDefault="00640530" w:rsidP="00D835A8">
      <w:pPr>
        <w:pStyle w:val="ListParagraph"/>
        <w:numPr>
          <w:ilvl w:val="0"/>
          <w:numId w:val="3"/>
        </w:numPr>
        <w:rPr>
          <w:b/>
          <w:bCs/>
        </w:rPr>
      </w:pPr>
      <w:r w:rsidRPr="00D835A8">
        <w:rPr>
          <w:b/>
          <w:bCs/>
        </w:rPr>
        <w:t>A willingness to consolidate facilities that no longer make sense.</w:t>
      </w:r>
    </w:p>
    <w:p w14:paraId="0E276D98" w14:textId="7042081A" w:rsidR="00D835A8" w:rsidRDefault="00D835A8" w:rsidP="00D835A8">
      <w:pPr>
        <w:pStyle w:val="NoSpacing"/>
        <w:ind w:left="720"/>
        <w:rPr>
          <w:rFonts w:ascii="Arial" w:hAnsi="Arial" w:cs="Arial"/>
        </w:rPr>
      </w:pPr>
      <w:r w:rsidRPr="005A09BB">
        <w:rPr>
          <w:rFonts w:ascii="Arial" w:hAnsi="Arial" w:cs="Arial"/>
        </w:rPr>
        <w:t xml:space="preserve">Over the course of DFA, USPS slowed service twice.  Because of that, no real apples-to-apples comparisons of service with pre-DFA can be made.  And with the changes of RTO, found discriminatory against rural America by the PRC, the same is true within the DFA era.  What our industry sees, every day, is that it is paying more for less, and that service can be inconsistent, late or even occasionally overlooked.  </w:t>
      </w:r>
      <w:r>
        <w:rPr>
          <w:rFonts w:ascii="Arial" w:hAnsi="Arial" w:cs="Arial"/>
        </w:rPr>
        <w:t xml:space="preserve">And that all impacts consumers nationwide.  </w:t>
      </w:r>
      <w:r w:rsidRPr="005A09BB">
        <w:rPr>
          <w:rFonts w:ascii="Arial" w:hAnsi="Arial" w:cs="Arial"/>
        </w:rPr>
        <w:t>Service must be improved</w:t>
      </w:r>
      <w:r>
        <w:rPr>
          <w:rFonts w:ascii="Arial" w:hAnsi="Arial" w:cs="Arial"/>
        </w:rPr>
        <w:t xml:space="preserve"> and should be the lens through which facilities are considered. </w:t>
      </w:r>
    </w:p>
    <w:p w14:paraId="60110DB0" w14:textId="77777777" w:rsidR="001D0304" w:rsidRDefault="001D0304" w:rsidP="00D835A8">
      <w:pPr>
        <w:pStyle w:val="NoSpacing"/>
        <w:ind w:left="720"/>
        <w:rPr>
          <w:rFonts w:ascii="Arial" w:hAnsi="Arial" w:cs="Arial"/>
        </w:rPr>
      </w:pPr>
    </w:p>
    <w:p w14:paraId="55B199BD" w14:textId="7D90E7C3" w:rsidR="00640530" w:rsidRPr="001D0304" w:rsidRDefault="001D0304" w:rsidP="001D0304">
      <w:pPr>
        <w:pStyle w:val="ListParagraph"/>
        <w:numPr>
          <w:ilvl w:val="0"/>
          <w:numId w:val="3"/>
        </w:numPr>
        <w:rPr>
          <w:b/>
          <w:bCs/>
        </w:rPr>
      </w:pPr>
      <w:r w:rsidRPr="001D0304">
        <w:rPr>
          <w:b/>
          <w:bCs/>
        </w:rPr>
        <w:t>And proof the service mandate can be met without permanent losses—and if it cannot, an honest debate about the mandate itself.</w:t>
      </w:r>
    </w:p>
    <w:p w14:paraId="2E50E416" w14:textId="7BCF30CA" w:rsidR="00D835A8" w:rsidRPr="000D4892" w:rsidRDefault="00D835A8" w:rsidP="00D835A8">
      <w:pPr>
        <w:pStyle w:val="NoSpacing"/>
        <w:ind w:left="720"/>
        <w:rPr>
          <w:rFonts w:ascii="Arial" w:hAnsi="Arial" w:cs="Arial"/>
        </w:rPr>
      </w:pPr>
      <w:r w:rsidRPr="000D4892">
        <w:rPr>
          <w:rFonts w:ascii="Arial" w:hAnsi="Arial" w:cs="Arial"/>
        </w:rPr>
        <w:t>Because reducing service can diminish the value of the postal network and drive additional volume losses, it risks accelerating the self-reinforcing cycle of declining revenue thereby creating pressure for further service reductions. Such changes should only be considered after all other reforms have been exhausted and rigorous analysis demonstrates that they are necessary.</w:t>
      </w:r>
      <w:r>
        <w:rPr>
          <w:rFonts w:ascii="Arial" w:hAnsi="Arial" w:cs="Arial"/>
        </w:rPr>
        <w:t xml:space="preserve"> In addition, there must be a mechanism to ensure that any theoretical savings actually occur.  Diminishing service accomplished nothing except degrading demand for postal services if savings are not captured and used to keep postage affordable. </w:t>
      </w:r>
    </w:p>
    <w:p w14:paraId="1963B909" w14:textId="704AEB71" w:rsidR="00640530" w:rsidRDefault="00640530" w:rsidP="00640530"/>
    <w:p w14:paraId="31C8F069" w14:textId="0510D76A" w:rsidR="00640530" w:rsidRDefault="00D835A8" w:rsidP="0087243E">
      <w:pPr>
        <w:pStyle w:val="NoSpacing"/>
        <w:rPr>
          <w:rFonts w:ascii="Arial" w:hAnsi="Arial" w:cs="Arial"/>
        </w:rPr>
      </w:pPr>
      <w:r>
        <w:rPr>
          <w:rFonts w:ascii="Arial" w:hAnsi="Arial" w:cs="Arial"/>
        </w:rPr>
        <w:t>Beyond these areas of inquiry, we believe that there are additional categories that are crucial to be addressed in any potential legislation.  They are:</w:t>
      </w:r>
    </w:p>
    <w:p w14:paraId="338FFBBF" w14:textId="77777777" w:rsidR="00640530" w:rsidRDefault="00640530" w:rsidP="0087243E">
      <w:pPr>
        <w:pStyle w:val="NoSpacing"/>
        <w:rPr>
          <w:rFonts w:ascii="Arial" w:hAnsi="Arial" w:cs="Arial"/>
        </w:rPr>
      </w:pPr>
    </w:p>
    <w:p w14:paraId="56D49732" w14:textId="685FD28F" w:rsidR="00822CE6" w:rsidRPr="005A09BB" w:rsidRDefault="00822CE6" w:rsidP="00886025">
      <w:pPr>
        <w:pStyle w:val="NoSpacing"/>
        <w:rPr>
          <w:rFonts w:ascii="Arial" w:hAnsi="Arial" w:cs="Arial"/>
        </w:rPr>
      </w:pPr>
    </w:p>
    <w:p w14:paraId="23979D9C" w14:textId="77777777" w:rsidR="003F6047" w:rsidRDefault="00A72F6B" w:rsidP="0087243E">
      <w:pPr>
        <w:pStyle w:val="NoSpacing"/>
        <w:rPr>
          <w:rFonts w:ascii="Arial" w:hAnsi="Arial" w:cs="Arial"/>
        </w:rPr>
      </w:pPr>
      <w:r w:rsidRPr="005A09BB">
        <w:rPr>
          <w:rFonts w:ascii="Arial" w:hAnsi="Arial" w:cs="Arial"/>
          <w:u w:val="single"/>
        </w:rPr>
        <w:t>Affordability</w:t>
      </w:r>
      <w:r w:rsidRPr="005A09BB">
        <w:rPr>
          <w:rFonts w:ascii="Arial" w:hAnsi="Arial" w:cs="Arial"/>
        </w:rPr>
        <w:t xml:space="preserve">.  </w:t>
      </w:r>
      <w:r w:rsidR="00B50D66" w:rsidRPr="005A09BB">
        <w:rPr>
          <w:rFonts w:ascii="Arial" w:hAnsi="Arial" w:cs="Arial"/>
        </w:rPr>
        <w:t xml:space="preserve">In light of </w:t>
      </w:r>
      <w:r w:rsidR="00032E3E">
        <w:rPr>
          <w:rFonts w:ascii="Arial" w:hAnsi="Arial" w:cs="Arial"/>
        </w:rPr>
        <w:t>$30+ billion in losses over the past four years</w:t>
      </w:r>
      <w:r w:rsidR="00A96C6C" w:rsidRPr="005A09BB">
        <w:rPr>
          <w:rFonts w:ascii="Arial" w:hAnsi="Arial" w:cs="Arial"/>
        </w:rPr>
        <w:t xml:space="preserve">, </w:t>
      </w:r>
      <w:r w:rsidR="002D0801" w:rsidRPr="005A09BB">
        <w:rPr>
          <w:rFonts w:ascii="Arial" w:hAnsi="Arial" w:cs="Arial"/>
        </w:rPr>
        <w:t xml:space="preserve">it is no wonder that USPS has resorted to </w:t>
      </w:r>
      <w:r w:rsidR="00C312BA" w:rsidRPr="005A09BB">
        <w:rPr>
          <w:rFonts w:ascii="Arial" w:hAnsi="Arial" w:cs="Arial"/>
        </w:rPr>
        <w:t xml:space="preserve">pushing the envelope on rates.  The Postal Service, having raised </w:t>
      </w:r>
      <w:r w:rsidR="00597BAD" w:rsidRPr="005A09BB">
        <w:rPr>
          <w:rFonts w:ascii="Arial" w:hAnsi="Arial" w:cs="Arial"/>
        </w:rPr>
        <w:t>pric</w:t>
      </w:r>
      <w:r w:rsidR="00C312BA" w:rsidRPr="005A09BB">
        <w:rPr>
          <w:rFonts w:ascii="Arial" w:hAnsi="Arial" w:cs="Arial"/>
        </w:rPr>
        <w:t xml:space="preserve">es anywhere from 50 to 100% </w:t>
      </w:r>
      <w:r w:rsidR="001E1BFB" w:rsidRPr="005A09BB">
        <w:rPr>
          <w:rFonts w:ascii="Arial" w:hAnsi="Arial" w:cs="Arial"/>
        </w:rPr>
        <w:t>or more, depending upon</w:t>
      </w:r>
      <w:r w:rsidR="00597BAD" w:rsidRPr="005A09BB">
        <w:rPr>
          <w:rFonts w:ascii="Arial" w:hAnsi="Arial" w:cs="Arial"/>
        </w:rPr>
        <w:t xml:space="preserve"> product</w:t>
      </w:r>
      <w:r w:rsidR="001E1BFB" w:rsidRPr="005A09BB">
        <w:rPr>
          <w:rFonts w:ascii="Arial" w:hAnsi="Arial" w:cs="Arial"/>
        </w:rPr>
        <w:t xml:space="preserve">, in just the last five years, </w:t>
      </w:r>
      <w:r w:rsidR="00FD5ED0" w:rsidRPr="005A09BB">
        <w:rPr>
          <w:rFonts w:ascii="Arial" w:hAnsi="Arial" w:cs="Arial"/>
        </w:rPr>
        <w:t>is rapidly be</w:t>
      </w:r>
      <w:r w:rsidR="006D5F4F" w:rsidRPr="005A09BB">
        <w:rPr>
          <w:rFonts w:ascii="Arial" w:hAnsi="Arial" w:cs="Arial"/>
        </w:rPr>
        <w:t>com</w:t>
      </w:r>
      <w:r w:rsidR="00FD5ED0" w:rsidRPr="005A09BB">
        <w:rPr>
          <w:rFonts w:ascii="Arial" w:hAnsi="Arial" w:cs="Arial"/>
        </w:rPr>
        <w:t>ing unaffordable</w:t>
      </w:r>
      <w:r w:rsidR="00A820F3" w:rsidRPr="005A09BB">
        <w:rPr>
          <w:rFonts w:ascii="Arial" w:hAnsi="Arial" w:cs="Arial"/>
        </w:rPr>
        <w:t>, especially for small businesses</w:t>
      </w:r>
      <w:r w:rsidR="00FD5ED0" w:rsidRPr="005A09BB">
        <w:rPr>
          <w:rFonts w:ascii="Arial" w:hAnsi="Arial" w:cs="Arial"/>
        </w:rPr>
        <w:t xml:space="preserve">.  </w:t>
      </w:r>
      <w:r w:rsidR="006D077A">
        <w:rPr>
          <w:rFonts w:ascii="Arial" w:hAnsi="Arial" w:cs="Arial"/>
        </w:rPr>
        <w:t>And the mail is profitab</w:t>
      </w:r>
      <w:r w:rsidR="00A17450">
        <w:rPr>
          <w:rFonts w:ascii="Arial" w:hAnsi="Arial" w:cs="Arial"/>
        </w:rPr>
        <w:t>le</w:t>
      </w:r>
      <w:r w:rsidR="00082600">
        <w:rPr>
          <w:rFonts w:ascii="Arial" w:hAnsi="Arial" w:cs="Arial"/>
        </w:rPr>
        <w:t>:</w:t>
      </w:r>
      <w:r w:rsidR="00A17450">
        <w:rPr>
          <w:rFonts w:ascii="Arial" w:hAnsi="Arial" w:cs="Arial"/>
        </w:rPr>
        <w:t xml:space="preserve"> markups for First Class Mail range from 170 – 320%</w:t>
      </w:r>
      <w:r w:rsidR="00C17824">
        <w:rPr>
          <w:rFonts w:ascii="Arial" w:hAnsi="Arial" w:cs="Arial"/>
        </w:rPr>
        <w:t xml:space="preserve">, and for Marketing Mail </w:t>
      </w:r>
      <w:r w:rsidR="003F6047">
        <w:rPr>
          <w:rFonts w:ascii="Arial" w:hAnsi="Arial" w:cs="Arial"/>
        </w:rPr>
        <w:t xml:space="preserve">160 </w:t>
      </w:r>
      <w:r w:rsidR="00EF45F2">
        <w:rPr>
          <w:rFonts w:ascii="Arial" w:hAnsi="Arial" w:cs="Arial"/>
        </w:rPr>
        <w:t xml:space="preserve">– 180%.  </w:t>
      </w:r>
    </w:p>
    <w:p w14:paraId="57BCB998" w14:textId="77777777" w:rsidR="003F6047" w:rsidRDefault="003F6047" w:rsidP="0087243E">
      <w:pPr>
        <w:pStyle w:val="NoSpacing"/>
        <w:rPr>
          <w:rFonts w:ascii="Arial" w:hAnsi="Arial" w:cs="Arial"/>
        </w:rPr>
      </w:pPr>
    </w:p>
    <w:p w14:paraId="25355909" w14:textId="188DE93D" w:rsidR="003341D4" w:rsidRPr="005A09BB" w:rsidRDefault="000138C1" w:rsidP="0087243E">
      <w:pPr>
        <w:pStyle w:val="NoSpacing"/>
        <w:rPr>
          <w:rFonts w:ascii="Arial" w:hAnsi="Arial" w:cs="Arial"/>
        </w:rPr>
      </w:pPr>
      <w:r>
        <w:rPr>
          <w:rFonts w:ascii="Arial" w:hAnsi="Arial" w:cs="Arial"/>
        </w:rPr>
        <w:t>Attempts to compare</w:t>
      </w:r>
      <w:r w:rsidR="00572158" w:rsidRPr="005A09BB">
        <w:rPr>
          <w:rFonts w:ascii="Arial" w:hAnsi="Arial" w:cs="Arial"/>
        </w:rPr>
        <w:t xml:space="preserve"> USPS prices to those of overseas administrations</w:t>
      </w:r>
      <w:r>
        <w:rPr>
          <w:rFonts w:ascii="Arial" w:hAnsi="Arial" w:cs="Arial"/>
        </w:rPr>
        <w:t xml:space="preserve"> are fundamentally flawed and based on a false premise. A</w:t>
      </w:r>
      <w:r w:rsidR="00FA4DDA" w:rsidRPr="005A09BB">
        <w:rPr>
          <w:rFonts w:ascii="Arial" w:hAnsi="Arial" w:cs="Arial"/>
        </w:rPr>
        <w:t>t even 50% of the mail and packages of twenty years ago, the volume in the U</w:t>
      </w:r>
      <w:r w:rsidR="00A820F3" w:rsidRPr="005A09BB">
        <w:rPr>
          <w:rFonts w:ascii="Arial" w:hAnsi="Arial" w:cs="Arial"/>
        </w:rPr>
        <w:t>.S.</w:t>
      </w:r>
      <w:r w:rsidR="00FA4DDA" w:rsidRPr="005A09BB">
        <w:rPr>
          <w:rFonts w:ascii="Arial" w:hAnsi="Arial" w:cs="Arial"/>
        </w:rPr>
        <w:t xml:space="preserve"> dwarfs that of any other nation.  </w:t>
      </w:r>
      <w:r w:rsidR="0084538D" w:rsidRPr="005A09BB">
        <w:rPr>
          <w:rFonts w:ascii="Arial" w:hAnsi="Arial" w:cs="Arial"/>
        </w:rPr>
        <w:t>That enables efficiencies of scope and scale</w:t>
      </w:r>
      <w:r w:rsidR="001D10BB" w:rsidRPr="005A09BB">
        <w:rPr>
          <w:rFonts w:ascii="Arial" w:hAnsi="Arial" w:cs="Arial"/>
        </w:rPr>
        <w:t xml:space="preserve"> that other nations simply do not enjoy</w:t>
      </w:r>
      <w:r w:rsidR="0084538D" w:rsidRPr="005A09BB">
        <w:rPr>
          <w:rFonts w:ascii="Arial" w:hAnsi="Arial" w:cs="Arial"/>
        </w:rPr>
        <w:t>.</w:t>
      </w:r>
      <w:r w:rsidR="008C5E5D">
        <w:rPr>
          <w:rFonts w:ascii="Arial" w:hAnsi="Arial" w:cs="Arial"/>
        </w:rPr>
        <w:t xml:space="preserve"> </w:t>
      </w:r>
      <w:r w:rsidR="007006B1">
        <w:rPr>
          <w:rFonts w:ascii="Arial" w:hAnsi="Arial" w:cs="Arial"/>
        </w:rPr>
        <w:t>Inordinately raising prices only pushes more volume out; volume that will not return.</w:t>
      </w:r>
    </w:p>
    <w:p w14:paraId="3B1121A5" w14:textId="77777777" w:rsidR="00BC4EC6" w:rsidRPr="005A09BB" w:rsidRDefault="00BC4EC6" w:rsidP="0087243E">
      <w:pPr>
        <w:pStyle w:val="NoSpacing"/>
        <w:rPr>
          <w:rFonts w:ascii="Arial" w:hAnsi="Arial" w:cs="Arial"/>
        </w:rPr>
      </w:pPr>
    </w:p>
    <w:p w14:paraId="695AB4A5" w14:textId="41EB7090" w:rsidR="0004554B" w:rsidRDefault="00BC4EC6" w:rsidP="0087243E">
      <w:pPr>
        <w:pStyle w:val="NoSpacing"/>
        <w:rPr>
          <w:rFonts w:ascii="Arial" w:hAnsi="Arial" w:cs="Arial"/>
        </w:rPr>
      </w:pPr>
      <w:r w:rsidRPr="005A09BB">
        <w:rPr>
          <w:rFonts w:ascii="Arial" w:hAnsi="Arial" w:cs="Arial"/>
          <w:u w:val="single"/>
        </w:rPr>
        <w:t>Accountability</w:t>
      </w:r>
      <w:r w:rsidR="002348A1">
        <w:rPr>
          <w:rFonts w:ascii="Arial" w:hAnsi="Arial" w:cs="Arial"/>
          <w:u w:val="single"/>
        </w:rPr>
        <w:t xml:space="preserve"> and Transparency</w:t>
      </w:r>
      <w:r w:rsidRPr="005A09BB">
        <w:rPr>
          <w:rFonts w:ascii="Arial" w:hAnsi="Arial" w:cs="Arial"/>
        </w:rPr>
        <w:t xml:space="preserve">.  </w:t>
      </w:r>
      <w:r w:rsidR="004E3347" w:rsidRPr="005A09BB">
        <w:rPr>
          <w:rFonts w:ascii="Arial" w:hAnsi="Arial" w:cs="Arial"/>
        </w:rPr>
        <w:t>From the perspective of the industry, it is imperative that the Postal Regulatory Commission (“PRC”)</w:t>
      </w:r>
      <w:r w:rsidR="004E7E93" w:rsidRPr="005A09BB">
        <w:rPr>
          <w:rFonts w:ascii="Arial" w:hAnsi="Arial" w:cs="Arial"/>
        </w:rPr>
        <w:t xml:space="preserve"> not only be maintained but </w:t>
      </w:r>
      <w:r w:rsidR="001D6201" w:rsidRPr="005A09BB">
        <w:rPr>
          <w:rFonts w:ascii="Arial" w:hAnsi="Arial" w:cs="Arial"/>
        </w:rPr>
        <w:t xml:space="preserve">also </w:t>
      </w:r>
      <w:r w:rsidR="004E7E93" w:rsidRPr="005A09BB">
        <w:rPr>
          <w:rFonts w:ascii="Arial" w:hAnsi="Arial" w:cs="Arial"/>
        </w:rPr>
        <w:t xml:space="preserve">strengthened.  </w:t>
      </w:r>
      <w:r w:rsidR="003510A6">
        <w:rPr>
          <w:rFonts w:ascii="Arial" w:hAnsi="Arial" w:cs="Arial"/>
        </w:rPr>
        <w:t xml:space="preserve">Since its inception in </w:t>
      </w:r>
      <w:r w:rsidR="0020631C">
        <w:rPr>
          <w:rFonts w:ascii="Arial" w:hAnsi="Arial" w:cs="Arial"/>
        </w:rPr>
        <w:t>the Postal Reorganization Act of 1970, it has been</w:t>
      </w:r>
      <w:r w:rsidR="00BC2D9F" w:rsidRPr="005A09BB">
        <w:rPr>
          <w:rFonts w:ascii="Arial" w:hAnsi="Arial" w:cs="Arial"/>
        </w:rPr>
        <w:t xml:space="preserve"> the only expert, independent body that can hold the Postal Service accountable. </w:t>
      </w:r>
      <w:r w:rsidR="006A21CD" w:rsidRPr="005A09BB">
        <w:rPr>
          <w:rFonts w:ascii="Arial" w:hAnsi="Arial" w:cs="Arial"/>
        </w:rPr>
        <w:t xml:space="preserve">It </w:t>
      </w:r>
      <w:r w:rsidR="00872394">
        <w:rPr>
          <w:rFonts w:ascii="Arial" w:hAnsi="Arial" w:cs="Arial"/>
        </w:rPr>
        <w:t>has been</w:t>
      </w:r>
      <w:r w:rsidR="006A21CD" w:rsidRPr="005A09BB">
        <w:rPr>
          <w:rFonts w:ascii="Arial" w:hAnsi="Arial" w:cs="Arial"/>
        </w:rPr>
        <w:t xml:space="preserve"> a bulwark against </w:t>
      </w:r>
      <w:r w:rsidR="00DF61FD" w:rsidRPr="005A09BB">
        <w:rPr>
          <w:rFonts w:ascii="Arial" w:hAnsi="Arial" w:cs="Arial"/>
        </w:rPr>
        <w:t>rate exploitation or abuse.</w:t>
      </w:r>
      <w:r w:rsidR="00F83063">
        <w:rPr>
          <w:rStyle w:val="FootnoteReference"/>
          <w:rFonts w:ascii="Arial" w:hAnsi="Arial" w:cs="Arial"/>
        </w:rPr>
        <w:footnoteReference w:id="4"/>
      </w:r>
      <w:r w:rsidR="00DF61FD" w:rsidRPr="005A09BB">
        <w:rPr>
          <w:rFonts w:ascii="Arial" w:hAnsi="Arial" w:cs="Arial"/>
        </w:rPr>
        <w:t xml:space="preserve">  </w:t>
      </w:r>
      <w:r w:rsidR="001404CD" w:rsidRPr="005A09BB">
        <w:rPr>
          <w:rFonts w:ascii="Arial" w:hAnsi="Arial" w:cs="Arial"/>
        </w:rPr>
        <w:t xml:space="preserve">The PRC’s necessity has been manifest </w:t>
      </w:r>
      <w:r w:rsidR="00AC2DF1">
        <w:rPr>
          <w:rFonts w:ascii="Arial" w:hAnsi="Arial" w:cs="Arial"/>
        </w:rPr>
        <w:t>in the case of</w:t>
      </w:r>
      <w:r w:rsidR="00686C4B" w:rsidRPr="005A09BB">
        <w:rPr>
          <w:rFonts w:ascii="Arial" w:hAnsi="Arial" w:cs="Arial"/>
        </w:rPr>
        <w:t xml:space="preserve"> the failed D</w:t>
      </w:r>
      <w:r w:rsidR="006E09A3">
        <w:rPr>
          <w:rFonts w:ascii="Arial" w:hAnsi="Arial" w:cs="Arial"/>
        </w:rPr>
        <w:t>FA</w:t>
      </w:r>
      <w:r w:rsidR="00686C4B" w:rsidRPr="005A09BB">
        <w:rPr>
          <w:rFonts w:ascii="Arial" w:hAnsi="Arial" w:cs="Arial"/>
        </w:rPr>
        <w:t xml:space="preserve">.  </w:t>
      </w:r>
      <w:r w:rsidR="00146474" w:rsidRPr="005A09BB">
        <w:rPr>
          <w:rFonts w:ascii="Arial" w:hAnsi="Arial" w:cs="Arial"/>
        </w:rPr>
        <w:t xml:space="preserve">Developed in an insular manner </w:t>
      </w:r>
      <w:r w:rsidR="00971012" w:rsidRPr="005A09BB">
        <w:rPr>
          <w:rFonts w:ascii="Arial" w:hAnsi="Arial" w:cs="Arial"/>
        </w:rPr>
        <w:t xml:space="preserve">within USPS, and </w:t>
      </w:r>
      <w:r w:rsidR="00146474" w:rsidRPr="005A09BB">
        <w:rPr>
          <w:rFonts w:ascii="Arial" w:hAnsi="Arial" w:cs="Arial"/>
        </w:rPr>
        <w:t xml:space="preserve">with no </w:t>
      </w:r>
      <w:r w:rsidR="00E17287" w:rsidRPr="005A09BB">
        <w:rPr>
          <w:rFonts w:ascii="Arial" w:hAnsi="Arial" w:cs="Arial"/>
        </w:rPr>
        <w:t xml:space="preserve">discussions with its vast customer base, DFA </w:t>
      </w:r>
      <w:r w:rsidR="00165646" w:rsidRPr="005A09BB">
        <w:rPr>
          <w:rFonts w:ascii="Arial" w:hAnsi="Arial" w:cs="Arial"/>
        </w:rPr>
        <w:t xml:space="preserve">created </w:t>
      </w:r>
      <w:r w:rsidR="00D66417" w:rsidRPr="005A09BB">
        <w:rPr>
          <w:rFonts w:ascii="Arial" w:hAnsi="Arial" w:cs="Arial"/>
        </w:rPr>
        <w:t xml:space="preserve">many problems that could have been headed off </w:t>
      </w:r>
      <w:r w:rsidR="00375B09" w:rsidRPr="005A09BB">
        <w:rPr>
          <w:rFonts w:ascii="Arial" w:hAnsi="Arial" w:cs="Arial"/>
        </w:rPr>
        <w:t xml:space="preserve">with consultations.  </w:t>
      </w:r>
      <w:r w:rsidR="000138C1">
        <w:rPr>
          <w:rFonts w:ascii="Arial" w:hAnsi="Arial" w:cs="Arial"/>
        </w:rPr>
        <w:t xml:space="preserve">We would refer the committee to the contents of H.R. </w:t>
      </w:r>
      <w:r w:rsidR="00C4626F">
        <w:rPr>
          <w:rFonts w:ascii="Arial" w:hAnsi="Arial" w:cs="Arial"/>
        </w:rPr>
        <w:t>3004;</w:t>
      </w:r>
      <w:r w:rsidR="000138C1">
        <w:rPr>
          <w:rFonts w:ascii="Arial" w:hAnsi="Arial" w:cs="Arial"/>
        </w:rPr>
        <w:t xml:space="preserve"> The USPS SERVES US Act which NNA has endorsed and would modernize the PRC and ensure it can fulfill its critical role.</w:t>
      </w:r>
    </w:p>
    <w:p w14:paraId="5488A6AD" w14:textId="77777777" w:rsidR="0004554B" w:rsidRDefault="0004554B" w:rsidP="0087243E">
      <w:pPr>
        <w:pStyle w:val="NoSpacing"/>
        <w:rPr>
          <w:rFonts w:ascii="Arial" w:hAnsi="Arial" w:cs="Arial"/>
        </w:rPr>
      </w:pPr>
    </w:p>
    <w:p w14:paraId="2D84DC15" w14:textId="0E3855F1" w:rsidR="00BC4EC6" w:rsidRPr="005A09BB" w:rsidRDefault="00990AAA" w:rsidP="0087243E">
      <w:pPr>
        <w:pStyle w:val="NoSpacing"/>
        <w:rPr>
          <w:rFonts w:ascii="Arial" w:hAnsi="Arial" w:cs="Arial"/>
        </w:rPr>
      </w:pPr>
      <w:r>
        <w:rPr>
          <w:rFonts w:ascii="Arial" w:hAnsi="Arial" w:cs="Arial"/>
        </w:rPr>
        <w:t>Merging the PRC with t</w:t>
      </w:r>
      <w:r w:rsidR="00375B09" w:rsidRPr="005A09BB">
        <w:rPr>
          <w:rFonts w:ascii="Arial" w:hAnsi="Arial" w:cs="Arial"/>
        </w:rPr>
        <w:t xml:space="preserve">he Postal Board of Governors </w:t>
      </w:r>
      <w:r w:rsidR="008944EC">
        <w:rPr>
          <w:rFonts w:ascii="Arial" w:hAnsi="Arial" w:cs="Arial"/>
        </w:rPr>
        <w:t xml:space="preserve">or simply </w:t>
      </w:r>
      <w:r w:rsidR="00585F7F">
        <w:rPr>
          <w:rFonts w:ascii="Arial" w:hAnsi="Arial" w:cs="Arial"/>
        </w:rPr>
        <w:t>eliminating</w:t>
      </w:r>
      <w:r w:rsidR="008944EC">
        <w:rPr>
          <w:rFonts w:ascii="Arial" w:hAnsi="Arial" w:cs="Arial"/>
        </w:rPr>
        <w:t xml:space="preserve"> it, </w:t>
      </w:r>
      <w:r>
        <w:rPr>
          <w:rFonts w:ascii="Arial" w:hAnsi="Arial" w:cs="Arial"/>
        </w:rPr>
        <w:t>respectf</w:t>
      </w:r>
      <w:r w:rsidR="00726EC0">
        <w:rPr>
          <w:rFonts w:ascii="Arial" w:hAnsi="Arial" w:cs="Arial"/>
        </w:rPr>
        <w:t xml:space="preserve">ully, would not be a solution.  The Governors </w:t>
      </w:r>
      <w:r w:rsidR="007A41A9" w:rsidRPr="005A09BB">
        <w:rPr>
          <w:rFonts w:ascii="Arial" w:hAnsi="Arial" w:cs="Arial"/>
        </w:rPr>
        <w:t xml:space="preserve">adopted </w:t>
      </w:r>
      <w:r w:rsidR="00287542">
        <w:rPr>
          <w:rFonts w:ascii="Arial" w:hAnsi="Arial" w:cs="Arial"/>
        </w:rPr>
        <w:t>DFA</w:t>
      </w:r>
      <w:r w:rsidR="007A41A9" w:rsidRPr="005A09BB">
        <w:rPr>
          <w:rFonts w:ascii="Arial" w:hAnsi="Arial" w:cs="Arial"/>
        </w:rPr>
        <w:t xml:space="preserve">, also </w:t>
      </w:r>
      <w:r w:rsidR="000F7629" w:rsidRPr="005A09BB">
        <w:rPr>
          <w:rFonts w:ascii="Arial" w:hAnsi="Arial" w:cs="Arial"/>
        </w:rPr>
        <w:t xml:space="preserve">not </w:t>
      </w:r>
      <w:r w:rsidR="007A41A9" w:rsidRPr="005A09BB">
        <w:rPr>
          <w:rFonts w:ascii="Arial" w:hAnsi="Arial" w:cs="Arial"/>
        </w:rPr>
        <w:t xml:space="preserve">having consultations, individually or as a group, with </w:t>
      </w:r>
      <w:r w:rsidR="004A2127" w:rsidRPr="005A09BB">
        <w:rPr>
          <w:rFonts w:ascii="Arial" w:hAnsi="Arial" w:cs="Arial"/>
        </w:rPr>
        <w:t xml:space="preserve">stakeholders.  The same was true with the Regional Transportation </w:t>
      </w:r>
      <w:r w:rsidR="000F4A1A" w:rsidRPr="005A09BB">
        <w:rPr>
          <w:rFonts w:ascii="Arial" w:hAnsi="Arial" w:cs="Arial"/>
        </w:rPr>
        <w:t xml:space="preserve">Optimization (“RTO”) initiative.  </w:t>
      </w:r>
      <w:r w:rsidR="005F5BC6" w:rsidRPr="005A09BB">
        <w:rPr>
          <w:rFonts w:ascii="Arial" w:hAnsi="Arial" w:cs="Arial"/>
        </w:rPr>
        <w:t xml:space="preserve">The PRC called out all the flaws in DFA </w:t>
      </w:r>
      <w:r w:rsidR="00BF1425" w:rsidRPr="005A09BB">
        <w:rPr>
          <w:rFonts w:ascii="Arial" w:hAnsi="Arial" w:cs="Arial"/>
        </w:rPr>
        <w:t xml:space="preserve">and RTO </w:t>
      </w:r>
      <w:r w:rsidR="0088615E" w:rsidRPr="005A09BB">
        <w:rPr>
          <w:rFonts w:ascii="Arial" w:hAnsi="Arial" w:cs="Arial"/>
        </w:rPr>
        <w:t>in its advisory opinion of January 31, 2025.</w:t>
      </w:r>
      <w:r w:rsidR="0088615E" w:rsidRPr="005A09BB">
        <w:rPr>
          <w:rStyle w:val="FootnoteReference"/>
          <w:rFonts w:ascii="Arial" w:hAnsi="Arial" w:cs="Arial"/>
        </w:rPr>
        <w:footnoteReference w:id="5"/>
      </w:r>
      <w:r w:rsidR="00C16F95" w:rsidRPr="005A09BB">
        <w:rPr>
          <w:rFonts w:ascii="Arial" w:hAnsi="Arial" w:cs="Arial"/>
        </w:rPr>
        <w:t xml:space="preserve">  The contrast </w:t>
      </w:r>
      <w:r w:rsidR="00604EC2" w:rsidRPr="005A09BB">
        <w:rPr>
          <w:rFonts w:ascii="Arial" w:hAnsi="Arial" w:cs="Arial"/>
        </w:rPr>
        <w:t xml:space="preserve">in accountability </w:t>
      </w:r>
      <w:r w:rsidR="006E03C1">
        <w:rPr>
          <w:rFonts w:ascii="Arial" w:hAnsi="Arial" w:cs="Arial"/>
        </w:rPr>
        <w:t xml:space="preserve">and transparency </w:t>
      </w:r>
      <w:r w:rsidR="00604EC2" w:rsidRPr="005A09BB">
        <w:rPr>
          <w:rFonts w:ascii="Arial" w:hAnsi="Arial" w:cs="Arial"/>
        </w:rPr>
        <w:t xml:space="preserve">between the PRC and the Postal Governors is stark.  </w:t>
      </w:r>
    </w:p>
    <w:p w14:paraId="30425D83" w14:textId="77777777" w:rsidR="006B29AC" w:rsidRPr="005A09BB" w:rsidRDefault="006B29AC" w:rsidP="0087243E">
      <w:pPr>
        <w:pStyle w:val="NoSpacing"/>
        <w:rPr>
          <w:rFonts w:ascii="Arial" w:hAnsi="Arial" w:cs="Arial"/>
        </w:rPr>
      </w:pPr>
    </w:p>
    <w:p w14:paraId="0935D815" w14:textId="7B99A912" w:rsidR="006B29AC" w:rsidRPr="005A09BB" w:rsidRDefault="009A077E" w:rsidP="0087243E">
      <w:pPr>
        <w:pStyle w:val="NoSpacing"/>
        <w:rPr>
          <w:rFonts w:ascii="Arial" w:hAnsi="Arial" w:cs="Arial"/>
        </w:rPr>
      </w:pPr>
      <w:r w:rsidRPr="005A09BB">
        <w:rPr>
          <w:rFonts w:ascii="Arial" w:hAnsi="Arial" w:cs="Arial"/>
          <w:u w:val="single"/>
        </w:rPr>
        <w:t>Service</w:t>
      </w:r>
      <w:r w:rsidRPr="005A09BB">
        <w:rPr>
          <w:rFonts w:ascii="Arial" w:hAnsi="Arial" w:cs="Arial"/>
        </w:rPr>
        <w:t xml:space="preserve">.  </w:t>
      </w:r>
    </w:p>
    <w:p w14:paraId="56C52753" w14:textId="77777777" w:rsidR="00EA5502" w:rsidRPr="005A09BB" w:rsidRDefault="00EA5502" w:rsidP="0087243E">
      <w:pPr>
        <w:pStyle w:val="NoSpacing"/>
        <w:rPr>
          <w:rFonts w:ascii="Arial" w:hAnsi="Arial" w:cs="Arial"/>
        </w:rPr>
      </w:pPr>
    </w:p>
    <w:p w14:paraId="7BE604E8" w14:textId="6D7F2684" w:rsidR="00EA5502" w:rsidRPr="005A09BB" w:rsidRDefault="00EA5502" w:rsidP="0087243E">
      <w:pPr>
        <w:pStyle w:val="NoSpacing"/>
        <w:rPr>
          <w:rFonts w:ascii="Arial" w:hAnsi="Arial" w:cs="Arial"/>
        </w:rPr>
      </w:pPr>
      <w:r w:rsidRPr="005A09BB">
        <w:rPr>
          <w:rFonts w:ascii="Arial" w:hAnsi="Arial" w:cs="Arial"/>
          <w:u w:val="single"/>
        </w:rPr>
        <w:t>Public Service</w:t>
      </w:r>
      <w:r w:rsidRPr="005A09BB">
        <w:rPr>
          <w:rFonts w:ascii="Arial" w:hAnsi="Arial" w:cs="Arial"/>
        </w:rPr>
        <w:t xml:space="preserve">.  </w:t>
      </w:r>
      <w:r w:rsidR="003C0DA1" w:rsidRPr="005A09BB">
        <w:rPr>
          <w:rFonts w:ascii="Arial" w:hAnsi="Arial" w:cs="Arial"/>
        </w:rPr>
        <w:t>As every Member of th</w:t>
      </w:r>
      <w:r w:rsidR="00CC2B97">
        <w:rPr>
          <w:rFonts w:ascii="Arial" w:hAnsi="Arial" w:cs="Arial"/>
        </w:rPr>
        <w:t>is</w:t>
      </w:r>
      <w:r w:rsidR="003C0DA1" w:rsidRPr="005A09BB">
        <w:rPr>
          <w:rFonts w:ascii="Arial" w:hAnsi="Arial" w:cs="Arial"/>
        </w:rPr>
        <w:t xml:space="preserve"> Committee well understands, the postal system is a public service rooted in the Constitution.  </w:t>
      </w:r>
      <w:r w:rsidR="005C102E" w:rsidRPr="005A09BB">
        <w:rPr>
          <w:rFonts w:ascii="Arial" w:hAnsi="Arial" w:cs="Arial"/>
        </w:rPr>
        <w:t>It performs minor heroics every day</w:t>
      </w:r>
      <w:r w:rsidR="007D247E" w:rsidRPr="005A09BB">
        <w:rPr>
          <w:rFonts w:ascii="Arial" w:hAnsi="Arial" w:cs="Arial"/>
        </w:rPr>
        <w:t xml:space="preserve">:  providing prescriptions to veterans; </w:t>
      </w:r>
      <w:r w:rsidR="00ED2D4E" w:rsidRPr="005A09BB">
        <w:rPr>
          <w:rFonts w:ascii="Arial" w:hAnsi="Arial" w:cs="Arial"/>
        </w:rPr>
        <w:t>delivering packages, newspapers</w:t>
      </w:r>
      <w:r w:rsidR="00024DA6">
        <w:rPr>
          <w:rFonts w:ascii="Arial" w:hAnsi="Arial" w:cs="Arial"/>
        </w:rPr>
        <w:t xml:space="preserve">, </w:t>
      </w:r>
      <w:r w:rsidR="00ED2D4E" w:rsidRPr="005A09BB">
        <w:rPr>
          <w:rFonts w:ascii="Arial" w:hAnsi="Arial" w:cs="Arial"/>
        </w:rPr>
        <w:t>greeting cards</w:t>
      </w:r>
      <w:r w:rsidR="00024DA6">
        <w:rPr>
          <w:rFonts w:ascii="Arial" w:hAnsi="Arial" w:cs="Arial"/>
        </w:rPr>
        <w:t>, promotions and more</w:t>
      </w:r>
      <w:r w:rsidR="00A522F0" w:rsidRPr="005A09BB">
        <w:rPr>
          <w:rFonts w:ascii="Arial" w:hAnsi="Arial" w:cs="Arial"/>
        </w:rPr>
        <w:t xml:space="preserve"> valued by both senders and recipients</w:t>
      </w:r>
      <w:r w:rsidR="00735263" w:rsidRPr="005A09BB">
        <w:rPr>
          <w:rFonts w:ascii="Arial" w:hAnsi="Arial" w:cs="Arial"/>
        </w:rPr>
        <w:t xml:space="preserve">; </w:t>
      </w:r>
      <w:r w:rsidR="00283CC8" w:rsidRPr="005A09BB">
        <w:rPr>
          <w:rFonts w:ascii="Arial" w:hAnsi="Arial" w:cs="Arial"/>
        </w:rPr>
        <w:t>providing remittances to</w:t>
      </w:r>
      <w:r w:rsidR="00735263" w:rsidRPr="005A09BB">
        <w:rPr>
          <w:rFonts w:ascii="Arial" w:hAnsi="Arial" w:cs="Arial"/>
        </w:rPr>
        <w:t xml:space="preserve"> </w:t>
      </w:r>
      <w:r w:rsidR="001E34A5" w:rsidRPr="005A09BB">
        <w:rPr>
          <w:rFonts w:ascii="Arial" w:hAnsi="Arial" w:cs="Arial"/>
        </w:rPr>
        <w:t>charities in need of funds to do good works</w:t>
      </w:r>
      <w:r w:rsidR="00283CC8" w:rsidRPr="005A09BB">
        <w:rPr>
          <w:rFonts w:ascii="Arial" w:hAnsi="Arial" w:cs="Arial"/>
        </w:rPr>
        <w:t xml:space="preserve"> and </w:t>
      </w:r>
      <w:r w:rsidR="00831237" w:rsidRPr="005A09BB">
        <w:rPr>
          <w:rFonts w:ascii="Arial" w:hAnsi="Arial" w:cs="Arial"/>
        </w:rPr>
        <w:t xml:space="preserve">to </w:t>
      </w:r>
      <w:r w:rsidR="00283CC8" w:rsidRPr="005A09BB">
        <w:rPr>
          <w:rFonts w:ascii="Arial" w:hAnsi="Arial" w:cs="Arial"/>
        </w:rPr>
        <w:t xml:space="preserve">businesses </w:t>
      </w:r>
      <w:r w:rsidR="00831237" w:rsidRPr="005A09BB">
        <w:rPr>
          <w:rFonts w:ascii="Arial" w:hAnsi="Arial" w:cs="Arial"/>
        </w:rPr>
        <w:t xml:space="preserve">needing them to succeed.  And </w:t>
      </w:r>
      <w:r w:rsidR="00F43452">
        <w:rPr>
          <w:rFonts w:ascii="Arial" w:hAnsi="Arial" w:cs="Arial"/>
        </w:rPr>
        <w:t xml:space="preserve">it provides </w:t>
      </w:r>
      <w:r w:rsidR="007348C7">
        <w:rPr>
          <w:rFonts w:ascii="Arial" w:hAnsi="Arial" w:cs="Arial"/>
        </w:rPr>
        <w:t xml:space="preserve">service to every American, </w:t>
      </w:r>
      <w:r w:rsidR="00896125">
        <w:rPr>
          <w:rFonts w:ascii="Arial" w:hAnsi="Arial" w:cs="Arial"/>
        </w:rPr>
        <w:t>wherever they may live</w:t>
      </w:r>
      <w:r w:rsidR="00F43452">
        <w:rPr>
          <w:rFonts w:ascii="Arial" w:hAnsi="Arial" w:cs="Arial"/>
        </w:rPr>
        <w:t xml:space="preserve">, </w:t>
      </w:r>
      <w:r w:rsidR="00F51111">
        <w:rPr>
          <w:rFonts w:ascii="Arial" w:hAnsi="Arial" w:cs="Arial"/>
        </w:rPr>
        <w:t>6 days per week.</w:t>
      </w:r>
      <w:r w:rsidR="00831237" w:rsidRPr="005A09BB">
        <w:rPr>
          <w:rFonts w:ascii="Arial" w:hAnsi="Arial" w:cs="Arial"/>
        </w:rPr>
        <w:t xml:space="preserve"> </w:t>
      </w:r>
      <w:r w:rsidR="003A6218" w:rsidRPr="005A09BB">
        <w:rPr>
          <w:rFonts w:ascii="Arial" w:hAnsi="Arial" w:cs="Arial"/>
        </w:rPr>
        <w:t>The Postal Service</w:t>
      </w:r>
      <w:r w:rsidR="0008590F" w:rsidRPr="005A09BB">
        <w:rPr>
          <w:rFonts w:ascii="Arial" w:hAnsi="Arial" w:cs="Arial"/>
        </w:rPr>
        <w:t xml:space="preserve">’s faithful execution of </w:t>
      </w:r>
      <w:r w:rsidR="00F51111">
        <w:rPr>
          <w:rFonts w:ascii="Arial" w:hAnsi="Arial" w:cs="Arial"/>
        </w:rPr>
        <w:t>its</w:t>
      </w:r>
      <w:r w:rsidR="0008590F" w:rsidRPr="005A09BB">
        <w:rPr>
          <w:rFonts w:ascii="Arial" w:hAnsi="Arial" w:cs="Arial"/>
        </w:rPr>
        <w:t xml:space="preserve"> public service mandate </w:t>
      </w:r>
      <w:r w:rsidR="005714A3" w:rsidRPr="005A09BB">
        <w:rPr>
          <w:rFonts w:ascii="Arial" w:hAnsi="Arial" w:cs="Arial"/>
        </w:rPr>
        <w:t>must be sustained.</w:t>
      </w:r>
      <w:r w:rsidR="003A6218" w:rsidRPr="005A09BB">
        <w:rPr>
          <w:rFonts w:ascii="Arial" w:hAnsi="Arial" w:cs="Arial"/>
        </w:rPr>
        <w:t xml:space="preserve"> </w:t>
      </w:r>
    </w:p>
    <w:p w14:paraId="301F4380" w14:textId="77777777" w:rsidR="0087243E" w:rsidRPr="005A09BB" w:rsidRDefault="0087243E" w:rsidP="0087243E">
      <w:pPr>
        <w:pStyle w:val="NoSpacing"/>
        <w:rPr>
          <w:rFonts w:ascii="Arial" w:hAnsi="Arial" w:cs="Arial"/>
        </w:rPr>
      </w:pPr>
    </w:p>
    <w:p w14:paraId="110C1CFD" w14:textId="450C970A" w:rsidR="0087243E" w:rsidRPr="005A09BB" w:rsidRDefault="008172C5" w:rsidP="0087243E">
      <w:pPr>
        <w:pStyle w:val="NoSpacing"/>
        <w:rPr>
          <w:rFonts w:ascii="Arial" w:hAnsi="Arial" w:cs="Arial"/>
        </w:rPr>
      </w:pPr>
      <w:r w:rsidRPr="005A09BB">
        <w:rPr>
          <w:rFonts w:ascii="Arial" w:hAnsi="Arial" w:cs="Arial"/>
        </w:rPr>
        <w:t xml:space="preserve">Having </w:t>
      </w:r>
      <w:r w:rsidR="00C305F6" w:rsidRPr="005A09BB">
        <w:rPr>
          <w:rFonts w:ascii="Arial" w:hAnsi="Arial" w:cs="Arial"/>
        </w:rPr>
        <w:t xml:space="preserve">said the foregoing, following is </w:t>
      </w:r>
      <w:r w:rsidR="000138C1">
        <w:rPr>
          <w:rFonts w:ascii="Arial" w:hAnsi="Arial" w:cs="Arial"/>
        </w:rPr>
        <w:t>our response to recommendations from USPS management and others</w:t>
      </w:r>
      <w:r w:rsidR="00C305F6" w:rsidRPr="005A09BB">
        <w:rPr>
          <w:rFonts w:ascii="Arial" w:hAnsi="Arial" w:cs="Arial"/>
        </w:rPr>
        <w:t xml:space="preserve"> to this Committee </w:t>
      </w:r>
      <w:r w:rsidR="00EB79D2" w:rsidRPr="005A09BB">
        <w:rPr>
          <w:rFonts w:ascii="Arial" w:hAnsi="Arial" w:cs="Arial"/>
        </w:rPr>
        <w:t>to address the serious problems confronting</w:t>
      </w:r>
      <w:r w:rsidR="000138C1">
        <w:rPr>
          <w:rFonts w:ascii="Arial" w:hAnsi="Arial" w:cs="Arial"/>
        </w:rPr>
        <w:t xml:space="preserve"> and ensure continued delivery which is vital</w:t>
      </w:r>
      <w:r w:rsidR="00EB79D2" w:rsidRPr="005A09BB">
        <w:rPr>
          <w:rFonts w:ascii="Arial" w:hAnsi="Arial" w:cs="Arial"/>
        </w:rPr>
        <w:t xml:space="preserve">.  </w:t>
      </w:r>
    </w:p>
    <w:p w14:paraId="6B978332" w14:textId="77777777" w:rsidR="007E6CFA" w:rsidRPr="005A09BB" w:rsidRDefault="007E6CFA" w:rsidP="0087243E">
      <w:pPr>
        <w:pStyle w:val="NoSpacing"/>
        <w:rPr>
          <w:rFonts w:ascii="Arial" w:hAnsi="Arial" w:cs="Arial"/>
        </w:rPr>
      </w:pPr>
    </w:p>
    <w:p w14:paraId="72438D05" w14:textId="4586F769" w:rsidR="00EF56A2" w:rsidRPr="00F76E8E" w:rsidRDefault="00443D38" w:rsidP="00EF56A2">
      <w:pPr>
        <w:pStyle w:val="NoSpacing"/>
        <w:numPr>
          <w:ilvl w:val="0"/>
          <w:numId w:val="2"/>
        </w:numPr>
        <w:rPr>
          <w:rFonts w:ascii="Arial" w:hAnsi="Arial" w:cs="Arial"/>
        </w:rPr>
      </w:pPr>
      <w:r w:rsidRPr="00EA5F45">
        <w:rPr>
          <w:rFonts w:ascii="Arial" w:hAnsi="Arial" w:cs="Arial"/>
          <w:u w:val="single"/>
        </w:rPr>
        <w:t>Invest Postal Service retirement funds</w:t>
      </w:r>
      <w:r w:rsidR="00611FC2" w:rsidRPr="00EA5F45">
        <w:rPr>
          <w:rFonts w:ascii="Arial" w:hAnsi="Arial" w:cs="Arial"/>
          <w:u w:val="single"/>
        </w:rPr>
        <w:t xml:space="preserve"> in a conservative private sector portfolio</w:t>
      </w:r>
      <w:r w:rsidR="00611FC2" w:rsidRPr="00F76E8E">
        <w:rPr>
          <w:rFonts w:ascii="Arial" w:hAnsi="Arial" w:cs="Arial"/>
        </w:rPr>
        <w:t xml:space="preserve">.  Already done by Amtrak, </w:t>
      </w:r>
      <w:r w:rsidR="004655DF" w:rsidRPr="00F76E8E">
        <w:rPr>
          <w:rFonts w:ascii="Arial" w:hAnsi="Arial" w:cs="Arial"/>
        </w:rPr>
        <w:t xml:space="preserve">the </w:t>
      </w:r>
      <w:r w:rsidR="00611FC2" w:rsidRPr="00F76E8E">
        <w:rPr>
          <w:rFonts w:ascii="Arial" w:hAnsi="Arial" w:cs="Arial"/>
        </w:rPr>
        <w:t>T</w:t>
      </w:r>
      <w:r w:rsidR="004655DF" w:rsidRPr="00F76E8E">
        <w:rPr>
          <w:rFonts w:ascii="Arial" w:hAnsi="Arial" w:cs="Arial"/>
        </w:rPr>
        <w:t xml:space="preserve">ennessee </w:t>
      </w:r>
      <w:r w:rsidR="00611FC2" w:rsidRPr="00F76E8E">
        <w:rPr>
          <w:rFonts w:ascii="Arial" w:hAnsi="Arial" w:cs="Arial"/>
        </w:rPr>
        <w:t>V</w:t>
      </w:r>
      <w:r w:rsidR="004655DF" w:rsidRPr="00F76E8E">
        <w:rPr>
          <w:rFonts w:ascii="Arial" w:hAnsi="Arial" w:cs="Arial"/>
        </w:rPr>
        <w:t xml:space="preserve">alley </w:t>
      </w:r>
      <w:r w:rsidR="00611FC2" w:rsidRPr="00F76E8E">
        <w:rPr>
          <w:rFonts w:ascii="Arial" w:hAnsi="Arial" w:cs="Arial"/>
        </w:rPr>
        <w:t>A</w:t>
      </w:r>
      <w:r w:rsidR="004655DF" w:rsidRPr="00F76E8E">
        <w:rPr>
          <w:rFonts w:ascii="Arial" w:hAnsi="Arial" w:cs="Arial"/>
        </w:rPr>
        <w:t>uthority</w:t>
      </w:r>
      <w:r w:rsidR="00611FC2" w:rsidRPr="00F76E8E">
        <w:rPr>
          <w:rFonts w:ascii="Arial" w:hAnsi="Arial" w:cs="Arial"/>
        </w:rPr>
        <w:t xml:space="preserve"> and the Railroad Retirement Board, USPS returns would likely more</w:t>
      </w:r>
      <w:r w:rsidR="00081C8D">
        <w:rPr>
          <w:rFonts w:ascii="Arial" w:hAnsi="Arial" w:cs="Arial"/>
        </w:rPr>
        <w:t xml:space="preserve"> </w:t>
      </w:r>
      <w:r w:rsidR="00611FC2" w:rsidRPr="00F76E8E">
        <w:rPr>
          <w:rFonts w:ascii="Arial" w:hAnsi="Arial" w:cs="Arial"/>
        </w:rPr>
        <w:t>than</w:t>
      </w:r>
      <w:r w:rsidR="00081C8D">
        <w:rPr>
          <w:rFonts w:ascii="Arial" w:hAnsi="Arial" w:cs="Arial"/>
        </w:rPr>
        <w:t xml:space="preserve"> </w:t>
      </w:r>
      <w:r w:rsidR="00611FC2" w:rsidRPr="00F76E8E">
        <w:rPr>
          <w:rFonts w:ascii="Arial" w:hAnsi="Arial" w:cs="Arial"/>
        </w:rPr>
        <w:t>double</w:t>
      </w:r>
      <w:r w:rsidR="00D6239C" w:rsidRPr="00F76E8E">
        <w:rPr>
          <w:rFonts w:ascii="Arial" w:hAnsi="Arial" w:cs="Arial"/>
        </w:rPr>
        <w:t xml:space="preserve"> annually</w:t>
      </w:r>
      <w:r w:rsidR="0005514E" w:rsidRPr="00F76E8E">
        <w:rPr>
          <w:rFonts w:ascii="Arial" w:hAnsi="Arial" w:cs="Arial"/>
        </w:rPr>
        <w:t xml:space="preserve"> and accumulate substantially</w:t>
      </w:r>
      <w:r w:rsidR="00B61D44">
        <w:rPr>
          <w:rFonts w:ascii="Arial" w:hAnsi="Arial" w:cs="Arial"/>
        </w:rPr>
        <w:t xml:space="preserve"> over time</w:t>
      </w:r>
      <w:r w:rsidR="00D6239C" w:rsidRPr="00F76E8E">
        <w:rPr>
          <w:rFonts w:ascii="Arial" w:hAnsi="Arial" w:cs="Arial"/>
        </w:rPr>
        <w:t xml:space="preserve">, </w:t>
      </w:r>
      <w:r w:rsidR="008E0E40" w:rsidRPr="00F76E8E">
        <w:rPr>
          <w:rFonts w:ascii="Arial" w:hAnsi="Arial" w:cs="Arial"/>
        </w:rPr>
        <w:t>as noted by the USPS Inspector General.</w:t>
      </w:r>
      <w:r w:rsidR="008E0E40" w:rsidRPr="005A09BB">
        <w:rPr>
          <w:rStyle w:val="FootnoteReference"/>
          <w:rFonts w:ascii="Arial" w:hAnsi="Arial" w:cs="Arial"/>
        </w:rPr>
        <w:footnoteReference w:id="6"/>
      </w:r>
      <w:r w:rsidR="000138C1">
        <w:rPr>
          <w:rFonts w:ascii="Arial" w:hAnsi="Arial" w:cs="Arial"/>
        </w:rPr>
        <w:t xml:space="preserve"> This provision is included in H.R. 3004 and is fully supported by our organizations. </w:t>
      </w:r>
    </w:p>
    <w:p w14:paraId="40FFD9F6" w14:textId="1FFCB421" w:rsidR="00EF56A2" w:rsidRPr="00F76E8E" w:rsidRDefault="00E221A7" w:rsidP="00EF56A2">
      <w:pPr>
        <w:pStyle w:val="NoSpacing"/>
        <w:numPr>
          <w:ilvl w:val="0"/>
          <w:numId w:val="2"/>
        </w:numPr>
        <w:rPr>
          <w:rFonts w:ascii="Arial" w:hAnsi="Arial" w:cs="Arial"/>
        </w:rPr>
      </w:pPr>
      <w:r w:rsidRPr="00EA5F45">
        <w:rPr>
          <w:rFonts w:ascii="Arial" w:hAnsi="Arial" w:cs="Arial"/>
          <w:u w:val="single"/>
        </w:rPr>
        <w:t xml:space="preserve">Return </w:t>
      </w:r>
      <w:r w:rsidR="009B7811" w:rsidRPr="00EA5F45">
        <w:rPr>
          <w:rFonts w:ascii="Arial" w:hAnsi="Arial" w:cs="Arial"/>
          <w:u w:val="single"/>
        </w:rPr>
        <w:t xml:space="preserve">Civil Service Retirement System overpayments </w:t>
      </w:r>
      <w:r w:rsidR="00A923EB" w:rsidRPr="00EA5F45">
        <w:rPr>
          <w:rFonts w:ascii="Arial" w:hAnsi="Arial" w:cs="Arial"/>
          <w:u w:val="single"/>
        </w:rPr>
        <w:t>to</w:t>
      </w:r>
      <w:r w:rsidR="009B7811" w:rsidRPr="00EA5F45">
        <w:rPr>
          <w:rFonts w:ascii="Arial" w:hAnsi="Arial" w:cs="Arial"/>
          <w:u w:val="single"/>
        </w:rPr>
        <w:t xml:space="preserve"> USPS</w:t>
      </w:r>
      <w:r w:rsidR="009B7811" w:rsidRPr="00F76E8E">
        <w:rPr>
          <w:rFonts w:ascii="Arial" w:hAnsi="Arial" w:cs="Arial"/>
        </w:rPr>
        <w:t>.  Thos</w:t>
      </w:r>
      <w:r w:rsidR="00125C75" w:rsidRPr="00F76E8E">
        <w:rPr>
          <w:rFonts w:ascii="Arial" w:hAnsi="Arial" w:cs="Arial"/>
        </w:rPr>
        <w:t>e</w:t>
      </w:r>
      <w:r w:rsidR="009B7811" w:rsidRPr="00F76E8E">
        <w:rPr>
          <w:rFonts w:ascii="Arial" w:hAnsi="Arial" w:cs="Arial"/>
        </w:rPr>
        <w:t xml:space="preserve"> overpayments have been a </w:t>
      </w:r>
      <w:r w:rsidR="0012153C">
        <w:rPr>
          <w:rFonts w:ascii="Arial" w:hAnsi="Arial" w:cs="Arial"/>
        </w:rPr>
        <w:t xml:space="preserve">huge </w:t>
      </w:r>
      <w:r w:rsidR="009B7811" w:rsidRPr="00F76E8E">
        <w:rPr>
          <w:rFonts w:ascii="Arial" w:hAnsi="Arial" w:cs="Arial"/>
        </w:rPr>
        <w:t xml:space="preserve">surcharge </w:t>
      </w:r>
      <w:r w:rsidR="00D221EA">
        <w:rPr>
          <w:rFonts w:ascii="Arial" w:hAnsi="Arial" w:cs="Arial"/>
        </w:rPr>
        <w:t xml:space="preserve">– </w:t>
      </w:r>
      <w:r w:rsidR="001C7FC6">
        <w:rPr>
          <w:rFonts w:ascii="Arial" w:hAnsi="Arial" w:cs="Arial"/>
        </w:rPr>
        <w:t xml:space="preserve">effectively, </w:t>
      </w:r>
      <w:r w:rsidR="00D221EA">
        <w:rPr>
          <w:rFonts w:ascii="Arial" w:hAnsi="Arial" w:cs="Arial"/>
        </w:rPr>
        <w:t xml:space="preserve">a tax - </w:t>
      </w:r>
      <w:r w:rsidR="009B7811" w:rsidRPr="00F76E8E">
        <w:rPr>
          <w:rFonts w:ascii="Arial" w:hAnsi="Arial" w:cs="Arial"/>
        </w:rPr>
        <w:t>upon customers</w:t>
      </w:r>
      <w:r w:rsidR="00A64B18">
        <w:rPr>
          <w:rFonts w:ascii="Arial" w:hAnsi="Arial" w:cs="Arial"/>
        </w:rPr>
        <w:t xml:space="preserve"> diverted to non-postal purposes</w:t>
      </w:r>
      <w:r w:rsidR="009B7811" w:rsidRPr="00F76E8E">
        <w:rPr>
          <w:rFonts w:ascii="Arial" w:hAnsi="Arial" w:cs="Arial"/>
        </w:rPr>
        <w:t>.</w:t>
      </w:r>
    </w:p>
    <w:p w14:paraId="119AB81D" w14:textId="455BC69A" w:rsidR="00F626FF" w:rsidRDefault="000138C1" w:rsidP="0067615B">
      <w:pPr>
        <w:pStyle w:val="NoSpacing"/>
        <w:numPr>
          <w:ilvl w:val="0"/>
          <w:numId w:val="2"/>
        </w:numPr>
        <w:rPr>
          <w:rFonts w:ascii="Arial" w:hAnsi="Arial" w:cs="Arial"/>
        </w:rPr>
      </w:pPr>
      <w:r>
        <w:rPr>
          <w:rFonts w:ascii="Arial" w:hAnsi="Arial" w:cs="Arial"/>
          <w:u w:val="single"/>
        </w:rPr>
        <w:t>I</w:t>
      </w:r>
      <w:r w:rsidR="00485298" w:rsidRPr="00EA5F45">
        <w:rPr>
          <w:rFonts w:ascii="Arial" w:hAnsi="Arial" w:cs="Arial"/>
          <w:u w:val="single"/>
        </w:rPr>
        <w:t xml:space="preserve">ncreasing the Postal Service debt limit </w:t>
      </w:r>
      <w:r>
        <w:rPr>
          <w:rFonts w:ascii="Arial" w:hAnsi="Arial" w:cs="Arial"/>
        </w:rPr>
        <w:t>Any</w:t>
      </w:r>
      <w:r w:rsidR="00485298">
        <w:rPr>
          <w:rFonts w:ascii="Arial" w:hAnsi="Arial" w:cs="Arial"/>
        </w:rPr>
        <w:t xml:space="preserve"> increase </w:t>
      </w:r>
      <w:r>
        <w:rPr>
          <w:rFonts w:ascii="Arial" w:hAnsi="Arial" w:cs="Arial"/>
        </w:rPr>
        <w:t>must</w:t>
      </w:r>
      <w:r w:rsidR="00485298">
        <w:rPr>
          <w:rFonts w:ascii="Arial" w:hAnsi="Arial" w:cs="Arial"/>
        </w:rPr>
        <w:t xml:space="preserve"> be accompanied </w:t>
      </w:r>
      <w:r w:rsidR="00975F7B">
        <w:rPr>
          <w:rFonts w:ascii="Arial" w:hAnsi="Arial" w:cs="Arial"/>
        </w:rPr>
        <w:t>by meaningful metrics in improving efficiency and productivity</w:t>
      </w:r>
      <w:r>
        <w:rPr>
          <w:rFonts w:ascii="Arial" w:hAnsi="Arial" w:cs="Arial"/>
        </w:rPr>
        <w:t xml:space="preserve"> with authorities given to the PRC to hold USPS accountable to meet them.</w:t>
      </w:r>
    </w:p>
    <w:p w14:paraId="7A1202AE" w14:textId="6CDED5F0" w:rsidR="00B521E1" w:rsidRPr="00D835A8" w:rsidRDefault="003B15E8" w:rsidP="000138C1">
      <w:pPr>
        <w:pStyle w:val="NoSpacing"/>
        <w:ind w:left="720"/>
        <w:rPr>
          <w:rFonts w:ascii="Arial" w:hAnsi="Arial" w:cs="Arial"/>
        </w:rPr>
      </w:pPr>
      <w:r w:rsidRPr="00D835A8">
        <w:rPr>
          <w:rFonts w:ascii="Arial" w:hAnsi="Arial" w:cs="Arial"/>
        </w:rPr>
        <w:t xml:space="preserve">.  </w:t>
      </w:r>
    </w:p>
    <w:p w14:paraId="3498C127" w14:textId="77777777" w:rsidR="000138C1" w:rsidRDefault="000138C1" w:rsidP="00B521E1">
      <w:pPr>
        <w:pStyle w:val="NoSpacing"/>
        <w:rPr>
          <w:rFonts w:ascii="Arial" w:hAnsi="Arial" w:cs="Arial"/>
        </w:rPr>
      </w:pPr>
    </w:p>
    <w:p w14:paraId="2F500453" w14:textId="3A908A38" w:rsidR="00B521E1" w:rsidRDefault="00B521E1" w:rsidP="00B521E1">
      <w:pPr>
        <w:pStyle w:val="NoSpacing"/>
        <w:rPr>
          <w:rFonts w:ascii="Arial" w:hAnsi="Arial" w:cs="Arial"/>
        </w:rPr>
      </w:pPr>
      <w:r w:rsidRPr="005A09BB">
        <w:rPr>
          <w:rFonts w:ascii="Arial" w:hAnsi="Arial" w:cs="Arial"/>
        </w:rPr>
        <w:t xml:space="preserve">We would be </w:t>
      </w:r>
      <w:r w:rsidR="000A7319">
        <w:rPr>
          <w:rFonts w:ascii="Arial" w:hAnsi="Arial" w:cs="Arial"/>
        </w:rPr>
        <w:t>pleased</w:t>
      </w:r>
      <w:r w:rsidRPr="005A09BB">
        <w:rPr>
          <w:rFonts w:ascii="Arial" w:hAnsi="Arial" w:cs="Arial"/>
        </w:rPr>
        <w:t xml:space="preserve"> to discuss </w:t>
      </w:r>
      <w:r>
        <w:rPr>
          <w:rFonts w:ascii="Arial" w:hAnsi="Arial" w:cs="Arial"/>
        </w:rPr>
        <w:t>any or all of the above</w:t>
      </w:r>
      <w:r w:rsidRPr="005A09BB">
        <w:rPr>
          <w:rFonts w:ascii="Arial" w:hAnsi="Arial" w:cs="Arial"/>
        </w:rPr>
        <w:t xml:space="preserve"> with </w:t>
      </w:r>
      <w:r w:rsidR="00D230FF">
        <w:rPr>
          <w:rFonts w:ascii="Arial" w:hAnsi="Arial" w:cs="Arial"/>
        </w:rPr>
        <w:t xml:space="preserve">Committee </w:t>
      </w:r>
      <w:r w:rsidRPr="005A09BB">
        <w:rPr>
          <w:rFonts w:ascii="Arial" w:hAnsi="Arial" w:cs="Arial"/>
        </w:rPr>
        <w:t xml:space="preserve">Members </w:t>
      </w:r>
      <w:r w:rsidR="00DD558B">
        <w:rPr>
          <w:rFonts w:ascii="Arial" w:hAnsi="Arial" w:cs="Arial"/>
        </w:rPr>
        <w:t>at the earliest convenient opportunity</w:t>
      </w:r>
      <w:r w:rsidRPr="005A09BB">
        <w:rPr>
          <w:rFonts w:ascii="Arial" w:hAnsi="Arial" w:cs="Arial"/>
        </w:rPr>
        <w:t>.</w:t>
      </w:r>
    </w:p>
    <w:p w14:paraId="72455A70" w14:textId="77777777" w:rsidR="00AC770C" w:rsidRDefault="00AC770C" w:rsidP="00B521E1">
      <w:pPr>
        <w:pStyle w:val="NoSpacing"/>
        <w:rPr>
          <w:rFonts w:ascii="Arial" w:hAnsi="Arial" w:cs="Arial"/>
        </w:rPr>
      </w:pPr>
    </w:p>
    <w:p w14:paraId="72CCEC31" w14:textId="473DD28C" w:rsidR="00AC770C" w:rsidRDefault="00AC770C" w:rsidP="00B521E1">
      <w:pPr>
        <w:pStyle w:val="NoSpacing"/>
        <w:rPr>
          <w:rFonts w:ascii="Arial" w:hAnsi="Arial" w:cs="Arial"/>
        </w:rPr>
      </w:pPr>
      <w:r>
        <w:rPr>
          <w:rFonts w:ascii="Arial" w:hAnsi="Arial" w:cs="Arial"/>
        </w:rPr>
        <w:t>Thank you.</w:t>
      </w:r>
    </w:p>
    <w:p w14:paraId="3EC81BD4" w14:textId="77777777" w:rsidR="00AC770C" w:rsidRDefault="00AC770C" w:rsidP="00B521E1">
      <w:pPr>
        <w:pStyle w:val="NoSpacing"/>
        <w:rPr>
          <w:rFonts w:ascii="Arial" w:hAnsi="Arial" w:cs="Arial"/>
        </w:rPr>
      </w:pPr>
    </w:p>
    <w:p w14:paraId="3E1B1060" w14:textId="2A5EC0B4" w:rsidR="00B521E1" w:rsidRDefault="00AC770C" w:rsidP="00B521E1">
      <w:pPr>
        <w:pStyle w:val="NoSpacing"/>
        <w:rPr>
          <w:rFonts w:ascii="Arial" w:hAnsi="Arial" w:cs="Arial"/>
        </w:rPr>
      </w:pPr>
      <w:r>
        <w:rPr>
          <w:rFonts w:ascii="Arial" w:hAnsi="Arial" w:cs="Arial"/>
        </w:rPr>
        <w:t>Sincerely,</w:t>
      </w:r>
    </w:p>
    <w:p w14:paraId="677767AC" w14:textId="77777777" w:rsidR="0010281D" w:rsidRDefault="0010281D" w:rsidP="00B521E1">
      <w:pPr>
        <w:pStyle w:val="NoSpacing"/>
        <w:rPr>
          <w:rFonts w:ascii="Arial" w:hAnsi="Arial" w:cs="Arial"/>
        </w:rPr>
      </w:pPr>
    </w:p>
    <w:p w14:paraId="38E3BE91" w14:textId="77777777" w:rsidR="008A1F5D" w:rsidRDefault="008A1F5D" w:rsidP="00B521E1">
      <w:pPr>
        <w:pStyle w:val="NoSpacing"/>
        <w:rPr>
          <w:rFonts w:ascii="Arial" w:hAnsi="Arial" w:cs="Arial"/>
        </w:rPr>
      </w:pPr>
    </w:p>
    <w:p w14:paraId="2A457A0A" w14:textId="77777777" w:rsidR="008A1F5D" w:rsidRDefault="008A1F5D" w:rsidP="00B521E1">
      <w:pPr>
        <w:pStyle w:val="NoSpacing"/>
        <w:rPr>
          <w:rFonts w:ascii="Arial" w:hAnsi="Arial" w:cs="Arial"/>
        </w:rPr>
      </w:pPr>
    </w:p>
    <w:p w14:paraId="0E97FBC2" w14:textId="77777777" w:rsidR="008A1F5D" w:rsidRDefault="008A1F5D" w:rsidP="00B521E1">
      <w:pPr>
        <w:pStyle w:val="NoSpacing"/>
        <w:rPr>
          <w:rFonts w:ascii="Arial" w:hAnsi="Arial" w:cs="Arial"/>
        </w:rPr>
      </w:pPr>
    </w:p>
    <w:p w14:paraId="1C197C7C" w14:textId="0BC54A3B" w:rsidR="008A1F5D" w:rsidRPr="005A09BB" w:rsidRDefault="008A1F5D" w:rsidP="00B521E1">
      <w:pPr>
        <w:pStyle w:val="NoSpacing"/>
        <w:rPr>
          <w:rFonts w:ascii="Arial" w:hAnsi="Arial" w:cs="Arial"/>
        </w:rPr>
      </w:pPr>
      <w:r>
        <w:rPr>
          <w:rFonts w:ascii="Arial" w:hAnsi="Arial" w:cs="Arial"/>
        </w:rPr>
        <w:t>Cc:  Members of the Committee</w:t>
      </w:r>
    </w:p>
    <w:sectPr w:rsidR="008A1F5D" w:rsidRPr="005A09B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F92AF" w14:textId="77777777" w:rsidR="00E01FF4" w:rsidRDefault="00E01FF4" w:rsidP="002773FA">
      <w:pPr>
        <w:spacing w:after="0" w:line="240" w:lineRule="auto"/>
      </w:pPr>
      <w:r>
        <w:separator/>
      </w:r>
    </w:p>
  </w:endnote>
  <w:endnote w:type="continuationSeparator" w:id="0">
    <w:p w14:paraId="66C4F59F" w14:textId="77777777" w:rsidR="00E01FF4" w:rsidRDefault="00E01FF4" w:rsidP="00277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786BB" w14:textId="77777777" w:rsidR="000F0C28" w:rsidRDefault="000F0C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50C87" w14:textId="77777777" w:rsidR="000F0C28" w:rsidRDefault="000F0C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5A152" w14:textId="77777777" w:rsidR="000F0C28" w:rsidRDefault="000F0C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E97B8" w14:textId="77777777" w:rsidR="00E01FF4" w:rsidRDefault="00E01FF4" w:rsidP="002773FA">
      <w:pPr>
        <w:spacing w:after="0" w:line="240" w:lineRule="auto"/>
      </w:pPr>
      <w:r>
        <w:separator/>
      </w:r>
    </w:p>
  </w:footnote>
  <w:footnote w:type="continuationSeparator" w:id="0">
    <w:p w14:paraId="6DA3D833" w14:textId="77777777" w:rsidR="00E01FF4" w:rsidRDefault="00E01FF4" w:rsidP="002773FA">
      <w:pPr>
        <w:spacing w:after="0" w:line="240" w:lineRule="auto"/>
      </w:pPr>
      <w:r>
        <w:continuationSeparator/>
      </w:r>
    </w:p>
  </w:footnote>
  <w:footnote w:id="1">
    <w:p w14:paraId="0B8A0E69" w14:textId="67F8E930" w:rsidR="00640530" w:rsidRDefault="00640530" w:rsidP="00640530">
      <w:pPr>
        <w:pStyle w:val="FootnoteText"/>
      </w:pPr>
      <w:r>
        <w:rPr>
          <w:rStyle w:val="FootnoteReference"/>
        </w:rPr>
        <w:footnoteRef/>
      </w:r>
      <w:r>
        <w:t xml:space="preserve"> </w:t>
      </w:r>
      <w:r w:rsidR="00DD558B">
        <w:t>From 2021 – 2025, workhours declined 4.7% while workload declined 10.5%. Productivity was down 7%.</w:t>
      </w:r>
    </w:p>
  </w:footnote>
  <w:footnote w:id="2">
    <w:p w14:paraId="4A577E6D" w14:textId="77777777" w:rsidR="00640530" w:rsidRDefault="00640530" w:rsidP="00640530">
      <w:pPr>
        <w:pStyle w:val="FootnoteText"/>
      </w:pPr>
      <w:r>
        <w:rPr>
          <w:rStyle w:val="FootnoteReference"/>
        </w:rPr>
        <w:footnoteRef/>
      </w:r>
      <w:r>
        <w:t xml:space="preserve"> In just one example, package processing capacity is already substantially overbuilt.  Adding any capacity from here should be halted in the interest of conserving cash and until package volume grows, not falls as it is now.</w:t>
      </w:r>
    </w:p>
  </w:footnote>
  <w:footnote w:id="3">
    <w:p w14:paraId="199A02DA" w14:textId="754AFA68" w:rsidR="00640530" w:rsidRDefault="00640530" w:rsidP="00640530">
      <w:pPr>
        <w:pStyle w:val="FootnoteText"/>
      </w:pPr>
      <w:r>
        <w:rPr>
          <w:rStyle w:val="FootnoteReference"/>
        </w:rPr>
        <w:footnoteRef/>
      </w:r>
      <w:r>
        <w:t xml:space="preserve"> </w:t>
      </w:r>
      <w:r w:rsidR="00DD558B">
        <w:t xml:space="preserve">Elevated Insights Group, Increased Rate Authority Will Not Solve USPS Financial Challenges, </w:t>
      </w:r>
      <w:hyperlink r:id="rId1" w:history="1">
        <w:r w:rsidR="00DD558B" w:rsidRPr="00790D43">
          <w:rPr>
            <w:rStyle w:val="Hyperlink"/>
          </w:rPr>
          <w:t>https://www.envelope.org/emaf/wp-content/uploads/sites/3/2026/05/EIG-USPS-Report-April-14-2026.pdf</w:t>
        </w:r>
      </w:hyperlink>
      <w:r w:rsidR="00DD558B">
        <w:t xml:space="preserve">  at 21.</w:t>
      </w:r>
    </w:p>
  </w:footnote>
  <w:footnote w:id="4">
    <w:p w14:paraId="5AD90006" w14:textId="744DC964" w:rsidR="00F83063" w:rsidRDefault="00F83063">
      <w:pPr>
        <w:pStyle w:val="FootnoteText"/>
      </w:pPr>
      <w:r>
        <w:rPr>
          <w:rStyle w:val="FootnoteReference"/>
        </w:rPr>
        <w:footnoteRef/>
      </w:r>
      <w:r>
        <w:t xml:space="preserve"> The Postal Service repeatedly denies that it is a monopoly any longer.  We agree that it competes with digital messaging, but for anyone who chooses to communicate on paper, including those businesses required to by local, state or federal law, it very much retains not one monopoly, but two:  over mail and over the mailbox. </w:t>
      </w:r>
    </w:p>
  </w:footnote>
  <w:footnote w:id="5">
    <w:p w14:paraId="1B5888DF" w14:textId="44672EBA" w:rsidR="0088615E" w:rsidRDefault="0088615E">
      <w:pPr>
        <w:pStyle w:val="FootnoteText"/>
      </w:pPr>
      <w:r>
        <w:rPr>
          <w:rStyle w:val="FootnoteReference"/>
        </w:rPr>
        <w:footnoteRef/>
      </w:r>
      <w:r>
        <w:t xml:space="preserve"> </w:t>
      </w:r>
      <w:r w:rsidR="00DD558B">
        <w:t xml:space="preserve">Advisory Opinion on the Operational and Service Standard Changes Related to the Delivering for America Plan, Docket No. N-2024-1 (January 31, 2025) </w:t>
      </w:r>
      <w:hyperlink r:id="rId2" w:history="1">
        <w:r w:rsidR="00DD558B" w:rsidRPr="00790D43">
          <w:rPr>
            <w:rStyle w:val="Hyperlink"/>
          </w:rPr>
          <w:t>https://prc.arkcase.com/portal/filings/135219</w:t>
        </w:r>
      </w:hyperlink>
      <w:r w:rsidR="00DD558B">
        <w:t xml:space="preserve">  The Postal Service promptly disregarded the PRC’s opinion. One example of how the PRC should be strengthened would be granting it decisional authority over national or regional service changes.</w:t>
      </w:r>
    </w:p>
  </w:footnote>
  <w:footnote w:id="6">
    <w:p w14:paraId="78CF62CA" w14:textId="23270189" w:rsidR="008E0E40" w:rsidRDefault="008E0E40">
      <w:pPr>
        <w:pStyle w:val="FootnoteText"/>
      </w:pPr>
      <w:r>
        <w:rPr>
          <w:rStyle w:val="FootnoteReference"/>
        </w:rPr>
        <w:footnoteRef/>
      </w:r>
      <w:r>
        <w:t xml:space="preserve"> </w:t>
      </w:r>
      <w:r w:rsidR="00DD558B">
        <w:t xml:space="preserve">Historical Analysis of USPS retirement Fund Returns, USPS OIG (April 6, 2023) </w:t>
      </w:r>
      <w:hyperlink r:id="rId3" w:history="1">
        <w:r w:rsidR="00DD558B" w:rsidRPr="00790D43">
          <w:rPr>
            <w:rStyle w:val="Hyperlink"/>
          </w:rPr>
          <w:t>https://www.uspsoig.gov/reports/white-papers/historical-analysis-usps-retirement-fund-returns</w:t>
        </w:r>
      </w:hyperlink>
      <w:r w:rsidR="00DD558B">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0CFCE" w14:textId="08696E41" w:rsidR="000F0C28" w:rsidRDefault="00E01FF4">
    <w:pPr>
      <w:pStyle w:val="Header"/>
    </w:pPr>
    <w:r>
      <w:rPr>
        <w:noProof/>
      </w:rPr>
      <w:pict w14:anchorId="666D41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6422" o:spid="_x0000_s1026"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93580" w14:textId="1CE0CF04" w:rsidR="000F0C28" w:rsidRDefault="00E01FF4">
    <w:pPr>
      <w:pStyle w:val="Header"/>
    </w:pPr>
    <w:r>
      <w:rPr>
        <w:noProof/>
      </w:rPr>
      <w:pict w14:anchorId="72F0D9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6423" o:spid="_x0000_s1027"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E0BEA" w14:textId="2747951D" w:rsidR="000F0C28" w:rsidRDefault="00E01FF4">
    <w:pPr>
      <w:pStyle w:val="Header"/>
    </w:pPr>
    <w:r>
      <w:rPr>
        <w:noProof/>
      </w:rPr>
      <w:pict w14:anchorId="71961F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6421"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A2073"/>
    <w:multiLevelType w:val="hybridMultilevel"/>
    <w:tmpl w:val="252C53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6145B9"/>
    <w:multiLevelType w:val="hybridMultilevel"/>
    <w:tmpl w:val="19760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AE0234"/>
    <w:multiLevelType w:val="hybridMultilevel"/>
    <w:tmpl w:val="880CA1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5321898">
    <w:abstractNumId w:val="1"/>
  </w:num>
  <w:num w:numId="2" w16cid:durableId="808595633">
    <w:abstractNumId w:val="2"/>
  </w:num>
  <w:num w:numId="3" w16cid:durableId="281771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US" w:vendorID="64" w:dllVersion="4096" w:nlCheck="1" w:checkStyle="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43E"/>
    <w:rsid w:val="00000BEE"/>
    <w:rsid w:val="00006F42"/>
    <w:rsid w:val="000138C1"/>
    <w:rsid w:val="000173A4"/>
    <w:rsid w:val="00024DA6"/>
    <w:rsid w:val="000324EC"/>
    <w:rsid w:val="00032E3E"/>
    <w:rsid w:val="00040FB8"/>
    <w:rsid w:val="0004554B"/>
    <w:rsid w:val="0005306B"/>
    <w:rsid w:val="0005514E"/>
    <w:rsid w:val="00081C8D"/>
    <w:rsid w:val="00082600"/>
    <w:rsid w:val="0008590F"/>
    <w:rsid w:val="00085B86"/>
    <w:rsid w:val="000910C3"/>
    <w:rsid w:val="00093FE2"/>
    <w:rsid w:val="000A7319"/>
    <w:rsid w:val="000B2628"/>
    <w:rsid w:val="000C375F"/>
    <w:rsid w:val="000D4892"/>
    <w:rsid w:val="000D59D2"/>
    <w:rsid w:val="000E0CF1"/>
    <w:rsid w:val="000F0C28"/>
    <w:rsid w:val="000F4A1A"/>
    <w:rsid w:val="000F7629"/>
    <w:rsid w:val="0010281D"/>
    <w:rsid w:val="00105A41"/>
    <w:rsid w:val="0010625C"/>
    <w:rsid w:val="0012153C"/>
    <w:rsid w:val="00125C75"/>
    <w:rsid w:val="00126749"/>
    <w:rsid w:val="001404CD"/>
    <w:rsid w:val="00146474"/>
    <w:rsid w:val="00147F1E"/>
    <w:rsid w:val="00161B4A"/>
    <w:rsid w:val="00165646"/>
    <w:rsid w:val="0017712E"/>
    <w:rsid w:val="00196285"/>
    <w:rsid w:val="001C224F"/>
    <w:rsid w:val="001C30D8"/>
    <w:rsid w:val="001C7FC6"/>
    <w:rsid w:val="001D0304"/>
    <w:rsid w:val="001D10BB"/>
    <w:rsid w:val="001D6201"/>
    <w:rsid w:val="001E1BFB"/>
    <w:rsid w:val="001E34A5"/>
    <w:rsid w:val="001E64FF"/>
    <w:rsid w:val="001F7602"/>
    <w:rsid w:val="0020631C"/>
    <w:rsid w:val="00234765"/>
    <w:rsid w:val="002348A1"/>
    <w:rsid w:val="002418D9"/>
    <w:rsid w:val="00246973"/>
    <w:rsid w:val="00252370"/>
    <w:rsid w:val="002744F7"/>
    <w:rsid w:val="002773FA"/>
    <w:rsid w:val="00283CC8"/>
    <w:rsid w:val="00286F43"/>
    <w:rsid w:val="00287542"/>
    <w:rsid w:val="00290A4E"/>
    <w:rsid w:val="002A4672"/>
    <w:rsid w:val="002C446F"/>
    <w:rsid w:val="002D0801"/>
    <w:rsid w:val="002E0025"/>
    <w:rsid w:val="002F6E5C"/>
    <w:rsid w:val="00301BA4"/>
    <w:rsid w:val="0031013C"/>
    <w:rsid w:val="0032114F"/>
    <w:rsid w:val="00327657"/>
    <w:rsid w:val="003341D4"/>
    <w:rsid w:val="003510A6"/>
    <w:rsid w:val="00375B09"/>
    <w:rsid w:val="003978F5"/>
    <w:rsid w:val="003A3826"/>
    <w:rsid w:val="003A6218"/>
    <w:rsid w:val="003B15E8"/>
    <w:rsid w:val="003B205E"/>
    <w:rsid w:val="003C0DA1"/>
    <w:rsid w:val="003D1202"/>
    <w:rsid w:val="003D74EB"/>
    <w:rsid w:val="003F6047"/>
    <w:rsid w:val="00407892"/>
    <w:rsid w:val="00412A2C"/>
    <w:rsid w:val="00421BF6"/>
    <w:rsid w:val="00426B4D"/>
    <w:rsid w:val="00435FAB"/>
    <w:rsid w:val="00443D38"/>
    <w:rsid w:val="004655DF"/>
    <w:rsid w:val="004710CB"/>
    <w:rsid w:val="004718FD"/>
    <w:rsid w:val="00485298"/>
    <w:rsid w:val="00486AD2"/>
    <w:rsid w:val="004A2127"/>
    <w:rsid w:val="004A3F84"/>
    <w:rsid w:val="004A598C"/>
    <w:rsid w:val="004B4FFD"/>
    <w:rsid w:val="004C0FEE"/>
    <w:rsid w:val="004E3347"/>
    <w:rsid w:val="004E7E93"/>
    <w:rsid w:val="005032F4"/>
    <w:rsid w:val="005232D5"/>
    <w:rsid w:val="005318A7"/>
    <w:rsid w:val="00551DB0"/>
    <w:rsid w:val="00567D78"/>
    <w:rsid w:val="005714A3"/>
    <w:rsid w:val="00572158"/>
    <w:rsid w:val="005769AE"/>
    <w:rsid w:val="005821A4"/>
    <w:rsid w:val="00585F7F"/>
    <w:rsid w:val="0059162B"/>
    <w:rsid w:val="00597BAD"/>
    <w:rsid w:val="005A09BB"/>
    <w:rsid w:val="005C102E"/>
    <w:rsid w:val="005C38F7"/>
    <w:rsid w:val="005D36BA"/>
    <w:rsid w:val="005E599F"/>
    <w:rsid w:val="005E79E8"/>
    <w:rsid w:val="005F4395"/>
    <w:rsid w:val="005F5BC6"/>
    <w:rsid w:val="00603CEA"/>
    <w:rsid w:val="006042BF"/>
    <w:rsid w:val="00604EC2"/>
    <w:rsid w:val="00611788"/>
    <w:rsid w:val="00611FC2"/>
    <w:rsid w:val="006156B6"/>
    <w:rsid w:val="00616F0C"/>
    <w:rsid w:val="00617E4D"/>
    <w:rsid w:val="00625472"/>
    <w:rsid w:val="006365BB"/>
    <w:rsid w:val="00640530"/>
    <w:rsid w:val="00661FC4"/>
    <w:rsid w:val="0067615B"/>
    <w:rsid w:val="00686C4B"/>
    <w:rsid w:val="006A21CD"/>
    <w:rsid w:val="006A283C"/>
    <w:rsid w:val="006B29AC"/>
    <w:rsid w:val="006C21E4"/>
    <w:rsid w:val="006D077A"/>
    <w:rsid w:val="006D1336"/>
    <w:rsid w:val="006D5F4F"/>
    <w:rsid w:val="006D7285"/>
    <w:rsid w:val="006E03C1"/>
    <w:rsid w:val="006E09A3"/>
    <w:rsid w:val="006E194D"/>
    <w:rsid w:val="007006B1"/>
    <w:rsid w:val="00722869"/>
    <w:rsid w:val="00726EC0"/>
    <w:rsid w:val="007348C7"/>
    <w:rsid w:val="00735263"/>
    <w:rsid w:val="00736A6E"/>
    <w:rsid w:val="007444B3"/>
    <w:rsid w:val="0076708B"/>
    <w:rsid w:val="00786994"/>
    <w:rsid w:val="007A41A9"/>
    <w:rsid w:val="007C2033"/>
    <w:rsid w:val="007D247E"/>
    <w:rsid w:val="007E0A06"/>
    <w:rsid w:val="007E6CFA"/>
    <w:rsid w:val="007F4740"/>
    <w:rsid w:val="00801113"/>
    <w:rsid w:val="00813195"/>
    <w:rsid w:val="008172C5"/>
    <w:rsid w:val="00822CE6"/>
    <w:rsid w:val="0082420A"/>
    <w:rsid w:val="00831237"/>
    <w:rsid w:val="00841527"/>
    <w:rsid w:val="0084538D"/>
    <w:rsid w:val="0084724B"/>
    <w:rsid w:val="00847994"/>
    <w:rsid w:val="00855C5A"/>
    <w:rsid w:val="0086795F"/>
    <w:rsid w:val="00872394"/>
    <w:rsid w:val="0087243E"/>
    <w:rsid w:val="00886025"/>
    <w:rsid w:val="0088615E"/>
    <w:rsid w:val="00891E9F"/>
    <w:rsid w:val="008944EC"/>
    <w:rsid w:val="00896125"/>
    <w:rsid w:val="008A1F5D"/>
    <w:rsid w:val="008A2EB8"/>
    <w:rsid w:val="008B377F"/>
    <w:rsid w:val="008B69FB"/>
    <w:rsid w:val="008C1849"/>
    <w:rsid w:val="008C5393"/>
    <w:rsid w:val="008C5E5D"/>
    <w:rsid w:val="008C6745"/>
    <w:rsid w:val="008E0E40"/>
    <w:rsid w:val="008E149B"/>
    <w:rsid w:val="008F65AD"/>
    <w:rsid w:val="008F68FE"/>
    <w:rsid w:val="008F69FA"/>
    <w:rsid w:val="00903B16"/>
    <w:rsid w:val="00905B90"/>
    <w:rsid w:val="00940927"/>
    <w:rsid w:val="009447AB"/>
    <w:rsid w:val="00944E98"/>
    <w:rsid w:val="00944FEA"/>
    <w:rsid w:val="00966F40"/>
    <w:rsid w:val="00971012"/>
    <w:rsid w:val="00975F7B"/>
    <w:rsid w:val="00976F2C"/>
    <w:rsid w:val="0098223B"/>
    <w:rsid w:val="009831D2"/>
    <w:rsid w:val="00990AAA"/>
    <w:rsid w:val="00990F0C"/>
    <w:rsid w:val="009968A3"/>
    <w:rsid w:val="009A077E"/>
    <w:rsid w:val="009A469E"/>
    <w:rsid w:val="009A7D57"/>
    <w:rsid w:val="009B0F45"/>
    <w:rsid w:val="009B4AA6"/>
    <w:rsid w:val="009B5FA7"/>
    <w:rsid w:val="009B7811"/>
    <w:rsid w:val="009B7E2E"/>
    <w:rsid w:val="009C0948"/>
    <w:rsid w:val="009F5724"/>
    <w:rsid w:val="00A04DF3"/>
    <w:rsid w:val="00A17450"/>
    <w:rsid w:val="00A2415F"/>
    <w:rsid w:val="00A310DA"/>
    <w:rsid w:val="00A3768C"/>
    <w:rsid w:val="00A522F0"/>
    <w:rsid w:val="00A52CB5"/>
    <w:rsid w:val="00A64B18"/>
    <w:rsid w:val="00A70892"/>
    <w:rsid w:val="00A70E63"/>
    <w:rsid w:val="00A72F6B"/>
    <w:rsid w:val="00A74D19"/>
    <w:rsid w:val="00A820F3"/>
    <w:rsid w:val="00A923EB"/>
    <w:rsid w:val="00A96C6C"/>
    <w:rsid w:val="00AA5909"/>
    <w:rsid w:val="00AB0862"/>
    <w:rsid w:val="00AB09B1"/>
    <w:rsid w:val="00AC2DF1"/>
    <w:rsid w:val="00AC770C"/>
    <w:rsid w:val="00AD0D1D"/>
    <w:rsid w:val="00AD73A9"/>
    <w:rsid w:val="00B50D66"/>
    <w:rsid w:val="00B50F4A"/>
    <w:rsid w:val="00B51E01"/>
    <w:rsid w:val="00B521E1"/>
    <w:rsid w:val="00B55F71"/>
    <w:rsid w:val="00B6002C"/>
    <w:rsid w:val="00B61D44"/>
    <w:rsid w:val="00B866B6"/>
    <w:rsid w:val="00B91485"/>
    <w:rsid w:val="00B921D4"/>
    <w:rsid w:val="00BB12E8"/>
    <w:rsid w:val="00BC2D9F"/>
    <w:rsid w:val="00BC4EC6"/>
    <w:rsid w:val="00BD57F2"/>
    <w:rsid w:val="00BD587D"/>
    <w:rsid w:val="00BE0597"/>
    <w:rsid w:val="00BF1425"/>
    <w:rsid w:val="00BF5E36"/>
    <w:rsid w:val="00C01993"/>
    <w:rsid w:val="00C14910"/>
    <w:rsid w:val="00C16F95"/>
    <w:rsid w:val="00C17824"/>
    <w:rsid w:val="00C24D8F"/>
    <w:rsid w:val="00C26331"/>
    <w:rsid w:val="00C305F6"/>
    <w:rsid w:val="00C312BA"/>
    <w:rsid w:val="00C32E63"/>
    <w:rsid w:val="00C44EAD"/>
    <w:rsid w:val="00C4626F"/>
    <w:rsid w:val="00C63FBC"/>
    <w:rsid w:val="00C65CBD"/>
    <w:rsid w:val="00C776CF"/>
    <w:rsid w:val="00CA34E1"/>
    <w:rsid w:val="00CB0A36"/>
    <w:rsid w:val="00CC22F4"/>
    <w:rsid w:val="00CC2B97"/>
    <w:rsid w:val="00CC3CD9"/>
    <w:rsid w:val="00CC46D3"/>
    <w:rsid w:val="00CD38F4"/>
    <w:rsid w:val="00CF711D"/>
    <w:rsid w:val="00D15D8D"/>
    <w:rsid w:val="00D221EA"/>
    <w:rsid w:val="00D230FF"/>
    <w:rsid w:val="00D33AA2"/>
    <w:rsid w:val="00D543BE"/>
    <w:rsid w:val="00D55324"/>
    <w:rsid w:val="00D6239C"/>
    <w:rsid w:val="00D66417"/>
    <w:rsid w:val="00D835A8"/>
    <w:rsid w:val="00D839E0"/>
    <w:rsid w:val="00D90CBF"/>
    <w:rsid w:val="00DA0FC8"/>
    <w:rsid w:val="00DC226D"/>
    <w:rsid w:val="00DC59AA"/>
    <w:rsid w:val="00DD558B"/>
    <w:rsid w:val="00DD5C30"/>
    <w:rsid w:val="00DD605F"/>
    <w:rsid w:val="00DE7DD2"/>
    <w:rsid w:val="00DF5D17"/>
    <w:rsid w:val="00DF61FD"/>
    <w:rsid w:val="00DF693B"/>
    <w:rsid w:val="00E01FF4"/>
    <w:rsid w:val="00E10C8A"/>
    <w:rsid w:val="00E17287"/>
    <w:rsid w:val="00E221A7"/>
    <w:rsid w:val="00E309E0"/>
    <w:rsid w:val="00E351CB"/>
    <w:rsid w:val="00E37924"/>
    <w:rsid w:val="00E546CB"/>
    <w:rsid w:val="00E764D0"/>
    <w:rsid w:val="00E9288F"/>
    <w:rsid w:val="00E96F48"/>
    <w:rsid w:val="00EA14FE"/>
    <w:rsid w:val="00EA5502"/>
    <w:rsid w:val="00EA5F45"/>
    <w:rsid w:val="00EA6663"/>
    <w:rsid w:val="00EB783B"/>
    <w:rsid w:val="00EB79D2"/>
    <w:rsid w:val="00ED2D4E"/>
    <w:rsid w:val="00EF45F2"/>
    <w:rsid w:val="00EF56A2"/>
    <w:rsid w:val="00F03588"/>
    <w:rsid w:val="00F062FE"/>
    <w:rsid w:val="00F15787"/>
    <w:rsid w:val="00F30538"/>
    <w:rsid w:val="00F3656A"/>
    <w:rsid w:val="00F43452"/>
    <w:rsid w:val="00F51111"/>
    <w:rsid w:val="00F626FF"/>
    <w:rsid w:val="00F7475F"/>
    <w:rsid w:val="00F76E8E"/>
    <w:rsid w:val="00F83063"/>
    <w:rsid w:val="00F977D6"/>
    <w:rsid w:val="00FA1FFE"/>
    <w:rsid w:val="00FA4DDA"/>
    <w:rsid w:val="00FC3F30"/>
    <w:rsid w:val="00FD217A"/>
    <w:rsid w:val="00FD5ED0"/>
    <w:rsid w:val="00FE0D5C"/>
    <w:rsid w:val="00FF0C77"/>
    <w:rsid w:val="00FF4675"/>
    <w:rsid w:val="00FF5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41CA7"/>
  <w15:chartTrackingRefBased/>
  <w15:docId w15:val="{E27D7E29-5387-400A-9B1D-895C5DFEC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FAB"/>
  </w:style>
  <w:style w:type="paragraph" w:styleId="Heading1">
    <w:name w:val="heading 1"/>
    <w:basedOn w:val="Normal"/>
    <w:next w:val="Normal"/>
    <w:link w:val="Heading1Char"/>
    <w:uiPriority w:val="9"/>
    <w:qFormat/>
    <w:rsid w:val="008724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724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24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24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24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24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24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24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24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35FAB"/>
    <w:pPr>
      <w:spacing w:after="0" w:line="240" w:lineRule="auto"/>
    </w:pPr>
  </w:style>
  <w:style w:type="character" w:customStyle="1" w:styleId="Heading1Char">
    <w:name w:val="Heading 1 Char"/>
    <w:basedOn w:val="DefaultParagraphFont"/>
    <w:link w:val="Heading1"/>
    <w:uiPriority w:val="9"/>
    <w:rsid w:val="008724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724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724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24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724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724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24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24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243E"/>
    <w:rPr>
      <w:rFonts w:eastAsiaTheme="majorEastAsia" w:cstheme="majorBidi"/>
      <w:color w:val="272727" w:themeColor="text1" w:themeTint="D8"/>
    </w:rPr>
  </w:style>
  <w:style w:type="paragraph" w:styleId="Title">
    <w:name w:val="Title"/>
    <w:basedOn w:val="Normal"/>
    <w:next w:val="Normal"/>
    <w:link w:val="TitleChar"/>
    <w:uiPriority w:val="10"/>
    <w:qFormat/>
    <w:rsid w:val="008724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24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24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24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243E"/>
    <w:pPr>
      <w:spacing w:before="160"/>
      <w:jc w:val="center"/>
    </w:pPr>
    <w:rPr>
      <w:i/>
      <w:iCs/>
      <w:color w:val="404040" w:themeColor="text1" w:themeTint="BF"/>
    </w:rPr>
  </w:style>
  <w:style w:type="character" w:customStyle="1" w:styleId="QuoteChar">
    <w:name w:val="Quote Char"/>
    <w:basedOn w:val="DefaultParagraphFont"/>
    <w:link w:val="Quote"/>
    <w:uiPriority w:val="29"/>
    <w:rsid w:val="0087243E"/>
    <w:rPr>
      <w:i/>
      <w:iCs/>
      <w:color w:val="404040" w:themeColor="text1" w:themeTint="BF"/>
    </w:rPr>
  </w:style>
  <w:style w:type="paragraph" w:styleId="ListParagraph">
    <w:name w:val="List Paragraph"/>
    <w:basedOn w:val="Normal"/>
    <w:uiPriority w:val="34"/>
    <w:qFormat/>
    <w:rsid w:val="0087243E"/>
    <w:pPr>
      <w:ind w:left="720"/>
      <w:contextualSpacing/>
    </w:pPr>
  </w:style>
  <w:style w:type="character" w:styleId="IntenseEmphasis">
    <w:name w:val="Intense Emphasis"/>
    <w:basedOn w:val="DefaultParagraphFont"/>
    <w:uiPriority w:val="21"/>
    <w:qFormat/>
    <w:rsid w:val="0087243E"/>
    <w:rPr>
      <w:i/>
      <w:iCs/>
      <w:color w:val="2F5496" w:themeColor="accent1" w:themeShade="BF"/>
    </w:rPr>
  </w:style>
  <w:style w:type="paragraph" w:styleId="IntenseQuote">
    <w:name w:val="Intense Quote"/>
    <w:basedOn w:val="Normal"/>
    <w:next w:val="Normal"/>
    <w:link w:val="IntenseQuoteChar"/>
    <w:uiPriority w:val="30"/>
    <w:qFormat/>
    <w:rsid w:val="008724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7243E"/>
    <w:rPr>
      <w:i/>
      <w:iCs/>
      <w:color w:val="2F5496" w:themeColor="accent1" w:themeShade="BF"/>
    </w:rPr>
  </w:style>
  <w:style w:type="character" w:styleId="IntenseReference">
    <w:name w:val="Intense Reference"/>
    <w:basedOn w:val="DefaultParagraphFont"/>
    <w:uiPriority w:val="32"/>
    <w:qFormat/>
    <w:rsid w:val="0087243E"/>
    <w:rPr>
      <w:b/>
      <w:bCs/>
      <w:smallCaps/>
      <w:color w:val="2F5496" w:themeColor="accent1" w:themeShade="BF"/>
      <w:spacing w:val="5"/>
    </w:rPr>
  </w:style>
  <w:style w:type="paragraph" w:styleId="FootnoteText">
    <w:name w:val="footnote text"/>
    <w:basedOn w:val="Normal"/>
    <w:link w:val="FootnoteTextChar"/>
    <w:uiPriority w:val="99"/>
    <w:semiHidden/>
    <w:unhideWhenUsed/>
    <w:rsid w:val="002773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73FA"/>
    <w:rPr>
      <w:sz w:val="20"/>
      <w:szCs w:val="20"/>
    </w:rPr>
  </w:style>
  <w:style w:type="character" w:styleId="FootnoteReference">
    <w:name w:val="footnote reference"/>
    <w:basedOn w:val="DefaultParagraphFont"/>
    <w:uiPriority w:val="99"/>
    <w:semiHidden/>
    <w:unhideWhenUsed/>
    <w:rsid w:val="002773FA"/>
    <w:rPr>
      <w:vertAlign w:val="superscript"/>
    </w:rPr>
  </w:style>
  <w:style w:type="paragraph" w:styleId="Header">
    <w:name w:val="header"/>
    <w:basedOn w:val="Normal"/>
    <w:link w:val="HeaderChar"/>
    <w:uiPriority w:val="99"/>
    <w:unhideWhenUsed/>
    <w:rsid w:val="000F0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0C28"/>
  </w:style>
  <w:style w:type="paragraph" w:styleId="Footer">
    <w:name w:val="footer"/>
    <w:basedOn w:val="Normal"/>
    <w:link w:val="FooterChar"/>
    <w:uiPriority w:val="99"/>
    <w:unhideWhenUsed/>
    <w:rsid w:val="000F0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0C28"/>
  </w:style>
  <w:style w:type="paragraph" w:styleId="Revision">
    <w:name w:val="Revision"/>
    <w:hidden/>
    <w:uiPriority w:val="99"/>
    <w:semiHidden/>
    <w:rsid w:val="00301BA4"/>
    <w:pPr>
      <w:spacing w:after="0" w:line="240" w:lineRule="auto"/>
    </w:pPr>
  </w:style>
  <w:style w:type="character" w:styleId="Hyperlink">
    <w:name w:val="Hyperlink"/>
    <w:basedOn w:val="DefaultParagraphFont"/>
    <w:uiPriority w:val="99"/>
    <w:unhideWhenUsed/>
    <w:rsid w:val="00DD558B"/>
    <w:rPr>
      <w:color w:val="0563C1" w:themeColor="hyperlink"/>
      <w:u w:val="single"/>
    </w:rPr>
  </w:style>
  <w:style w:type="character" w:styleId="UnresolvedMention">
    <w:name w:val="Unresolved Mention"/>
    <w:basedOn w:val="DefaultParagraphFont"/>
    <w:uiPriority w:val="99"/>
    <w:semiHidden/>
    <w:unhideWhenUsed/>
    <w:rsid w:val="00DD55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uspsoig.gov/reports/white-papers/historical-analysis-usps-retirement-fund-returns" TargetMode="External"/><Relationship Id="rId2" Type="http://schemas.openxmlformats.org/officeDocument/2006/relationships/hyperlink" Target="https://prc.arkcase.com/portal/filings/135219" TargetMode="External"/><Relationship Id="rId1" Type="http://schemas.openxmlformats.org/officeDocument/2006/relationships/hyperlink" Target="https://www.envelope.org/emaf/wp-content/uploads/sites/3/2026/05/EIG-USPS-Report-April-14-20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A7FDC-29DA-410D-9285-125611CD1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1485</Words>
  <Characters>8466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 Sackler</dc:creator>
  <cp:keywords/>
  <dc:description/>
  <cp:lastModifiedBy>Lynne Lance</cp:lastModifiedBy>
  <cp:revision>3</cp:revision>
  <dcterms:created xsi:type="dcterms:W3CDTF">2026-08-20T20:42:00Z</dcterms:created>
  <dcterms:modified xsi:type="dcterms:W3CDTF">2026-08-20T20:55:00Z</dcterms:modified>
</cp:coreProperties>
</file>